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7E" w:rsidRPr="00846D7E" w:rsidRDefault="00604A6A" w:rsidP="00846D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</w:t>
      </w:r>
      <w:r w:rsidR="00846D7E" w:rsidRPr="00846D7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846D7E" w:rsidRPr="00846D7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«Раз, два, три, ёлка, не гори!»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Что же теперь делать? Новый год, что ли, не встречать?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846D7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846D7E">
        <w:rPr>
          <w:rFonts w:ascii="Times New Roman" w:hAnsi="Times New Roman" w:cs="Times New Roman"/>
          <w:sz w:val="28"/>
          <w:szCs w:val="28"/>
        </w:rPr>
        <w:t>ет, не помнить, а соблюдать правила пожарной безопасности.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b/>
          <w:bCs/>
          <w:sz w:val="28"/>
          <w:szCs w:val="28"/>
        </w:rPr>
        <w:t>Елка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b/>
          <w:bCs/>
          <w:sz w:val="28"/>
          <w:szCs w:val="28"/>
        </w:rPr>
        <w:t>Гирлянды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846D7E">
        <w:rPr>
          <w:rFonts w:ascii="Times New Roman" w:hAnsi="Times New Roman" w:cs="Times New Roman"/>
          <w:sz w:val="28"/>
          <w:szCs w:val="28"/>
        </w:rPr>
        <w:t>электротравмы</w:t>
      </w:r>
      <w:proofErr w:type="spellEnd"/>
      <w:r w:rsidRPr="00846D7E">
        <w:rPr>
          <w:rFonts w:ascii="Times New Roman" w:hAnsi="Times New Roman" w:cs="Times New Roman"/>
          <w:sz w:val="28"/>
          <w:szCs w:val="28"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</w:t>
      </w:r>
      <w:proofErr w:type="gramStart"/>
      <w:r w:rsidRPr="00846D7E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46D7E">
        <w:rPr>
          <w:rFonts w:ascii="Times New Roman" w:hAnsi="Times New Roman" w:cs="Times New Roman"/>
          <w:sz w:val="28"/>
          <w:szCs w:val="28"/>
        </w:rPr>
        <w:t xml:space="preserve">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b/>
          <w:bCs/>
          <w:sz w:val="28"/>
          <w:szCs w:val="28"/>
        </w:rPr>
        <w:t>Пиротехнические игрушки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Чтобы предотвратить несчастный случай, необходимо строго соблюдать правила пользования пиротехническими изделиями.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lastRenderedPageBreak/>
        <w:t>Не стоит приобретать их на оптовых рынках, в подземных переходах или электропоездах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Нельзя использовать игрушки с поврежденным корпусом или фитилем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b/>
          <w:bCs/>
          <w:sz w:val="28"/>
          <w:szCs w:val="28"/>
        </w:rPr>
        <w:t>Недопустимо без присмотра взрослых: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•использовать пиротехнические игрушки в жилых помещениях – квартирах или на балконах,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•под низкими навесами и кронами деревьев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•носить такие изделия в карманах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•направлять ракеты и петарды на людей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•подходить ближе, чем на 15 метров к зажженным фейерверкам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•бросать петарды под ноги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•поджигать фитиль, держа его возле лица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•использовать пиротехнику при сильном ветре.</w:t>
      </w:r>
    </w:p>
    <w:p w:rsidR="00846D7E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>Уважаемые родители! Расскажите ребенку о правилах пожарной безопасности, выполняя это в доступной форме в виде бесед, сказок дети узнают об опасностях игр со спичками, зажигалками, петардами, о правилах поведения при пожаре.</w:t>
      </w:r>
    </w:p>
    <w:p w:rsidR="00F67817" w:rsidRPr="00846D7E" w:rsidRDefault="00846D7E" w:rsidP="00846D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  <w:r w:rsidRPr="00846D7E">
        <w:rPr>
          <w:rFonts w:ascii="Times New Roman" w:hAnsi="Times New Roman" w:cs="Times New Roman"/>
          <w:sz w:val="28"/>
          <w:szCs w:val="28"/>
        </w:rPr>
        <w:t> </w:t>
      </w:r>
      <w:r w:rsidRPr="00846D7E">
        <w:rPr>
          <w:rFonts w:ascii="Times New Roman" w:hAnsi="Times New Roman" w:cs="Times New Roman"/>
          <w:color w:val="FF0000"/>
          <w:sz w:val="28"/>
          <w:szCs w:val="28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sectPr w:rsidR="00F67817" w:rsidRPr="00846D7E" w:rsidSect="00846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6D7E"/>
    <w:rsid w:val="00256A39"/>
    <w:rsid w:val="00604A6A"/>
    <w:rsid w:val="00846D7E"/>
    <w:rsid w:val="00F6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2020-12-17T03:57:00Z</dcterms:created>
  <dcterms:modified xsi:type="dcterms:W3CDTF">2021-01-18T11:59:00Z</dcterms:modified>
</cp:coreProperties>
</file>