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9F" w:rsidRPr="00731697" w:rsidRDefault="00D45140" w:rsidP="00731697">
      <w:pPr>
        <w:pStyle w:val="11"/>
        <w:tabs>
          <w:tab w:val="left" w:pos="1134"/>
          <w:tab w:val="left" w:pos="1418"/>
          <w:tab w:val="center" w:pos="5193"/>
        </w:tabs>
        <w:spacing w:after="200" w:line="276" w:lineRule="auto"/>
        <w:ind w:left="709"/>
        <w:contextualSpacing w:val="0"/>
        <w:jc w:val="center"/>
        <w:rPr>
          <w:b/>
          <w:spacing w:val="-2"/>
          <w:sz w:val="36"/>
          <w:szCs w:val="36"/>
        </w:rPr>
      </w:pPr>
      <w:r w:rsidRPr="00731697">
        <w:rPr>
          <w:b/>
          <w:sz w:val="36"/>
          <w:szCs w:val="36"/>
        </w:rPr>
        <w:t xml:space="preserve"> </w:t>
      </w:r>
      <w:r w:rsidR="00D75D9F" w:rsidRPr="00731697">
        <w:rPr>
          <w:b/>
          <w:sz w:val="36"/>
          <w:szCs w:val="36"/>
        </w:rPr>
        <w:t xml:space="preserve">«Аспекты организации </w:t>
      </w:r>
      <w:r w:rsidR="00653C22">
        <w:rPr>
          <w:b/>
          <w:spacing w:val="-2"/>
          <w:sz w:val="36"/>
          <w:szCs w:val="36"/>
        </w:rPr>
        <w:t>предметно-развивающей среды</w:t>
      </w:r>
      <w:r w:rsidR="00D75D9F" w:rsidRPr="00731697">
        <w:rPr>
          <w:b/>
          <w:spacing w:val="-2"/>
          <w:sz w:val="36"/>
          <w:szCs w:val="36"/>
        </w:rPr>
        <w:t xml:space="preserve"> в ДОУ в соответствии с ФГОС»</w:t>
      </w:r>
    </w:p>
    <w:p w:rsidR="005A4F8C" w:rsidRPr="00196D19" w:rsidRDefault="005A4F8C" w:rsidP="0015072C">
      <w:pPr>
        <w:pStyle w:val="11"/>
        <w:tabs>
          <w:tab w:val="left" w:pos="1134"/>
          <w:tab w:val="left" w:pos="1418"/>
          <w:tab w:val="center" w:pos="5193"/>
        </w:tabs>
        <w:spacing w:line="360" w:lineRule="auto"/>
        <w:ind w:left="0" w:firstLine="709"/>
        <w:jc w:val="both"/>
        <w:rPr>
          <w:b/>
          <w:spacing w:val="-2"/>
          <w:sz w:val="28"/>
          <w:szCs w:val="28"/>
        </w:rPr>
      </w:pPr>
      <w:r w:rsidRPr="00196D19">
        <w:rPr>
          <w:sz w:val="28"/>
          <w:szCs w:val="28"/>
        </w:rPr>
        <w:t>Сейчас многие педагоги и родители, зная о познавательных способностях детей,  делают акцент на их развитии.</w:t>
      </w:r>
    </w:p>
    <w:p w:rsidR="0015072C" w:rsidRDefault="00724CFB"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96D19">
        <w:rPr>
          <w:rFonts w:ascii="Times New Roman" w:hAnsi="Times New Roman" w:cs="Times New Roman"/>
          <w:sz w:val="20"/>
          <w:szCs w:val="20"/>
        </w:rPr>
        <w:t xml:space="preserve"> </w:t>
      </w:r>
      <w:r w:rsidRPr="00196D19">
        <w:rPr>
          <w:rFonts w:ascii="Times New Roman" w:hAnsi="Times New Roman" w:cs="Times New Roman"/>
          <w:sz w:val="28"/>
          <w:szCs w:val="28"/>
        </w:rPr>
        <w:t>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окружающего мира. Все привлекает внимание ребенка, удивляет его, дает богатую пищу для детского развития.</w:t>
      </w:r>
      <w:r w:rsidRPr="00196D19">
        <w:rPr>
          <w:rFonts w:ascii="Times New Roman" w:eastAsia="Times New Roman" w:hAnsi="Times New Roman" w:cs="Times New Roman"/>
          <w:sz w:val="28"/>
          <w:szCs w:val="28"/>
          <w:lang w:eastAsia="ru-RU"/>
        </w:rPr>
        <w:t xml:space="preserve"> Как известно, 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предметно-развивающей среды ДОУ.</w:t>
      </w:r>
      <w:r w:rsidR="008509D8" w:rsidRPr="008509D8">
        <w:rPr>
          <w:rFonts w:ascii="Times New Roman" w:eastAsia="Times New Roman" w:hAnsi="Times New Roman" w:cs="Times New Roman"/>
          <w:color w:val="000000"/>
          <w:sz w:val="28"/>
          <w:szCs w:val="28"/>
          <w:lang w:eastAsia="ru-RU"/>
        </w:rPr>
        <w:t xml:space="preserve"> </w:t>
      </w:r>
    </w:p>
    <w:p w:rsidR="00731697" w:rsidRDefault="008509D8" w:rsidP="00731697">
      <w:pPr>
        <w:spacing w:after="0" w:line="360" w:lineRule="auto"/>
        <w:jc w:val="both"/>
        <w:rPr>
          <w:rFonts w:ascii="Arial" w:eastAsia="Times New Roman" w:hAnsi="Arial" w:cs="Arial"/>
          <w:b/>
          <w:color w:val="000000"/>
          <w:lang w:eastAsia="ru-RU"/>
        </w:rPr>
      </w:pPr>
      <w:r w:rsidRPr="00F557BA">
        <w:rPr>
          <w:rFonts w:ascii="Times New Roman" w:eastAsia="Times New Roman" w:hAnsi="Times New Roman" w:cs="Times New Roman"/>
          <w:color w:val="000000"/>
          <w:sz w:val="28"/>
          <w:szCs w:val="28"/>
          <w:lang w:eastAsia="ru-RU"/>
        </w:rPr>
        <w:t>     </w:t>
      </w:r>
      <w:r w:rsidRPr="001559EE">
        <w:rPr>
          <w:rFonts w:ascii="Times New Roman" w:eastAsia="Times New Roman" w:hAnsi="Times New Roman" w:cs="Times New Roman"/>
          <w:b/>
          <w:iCs/>
          <w:color w:val="000000"/>
          <w:sz w:val="28"/>
          <w:szCs w:val="28"/>
          <w:lang w:eastAsia="ru-RU"/>
        </w:rPr>
        <w:t>Предметная развивающая среда - это:</w:t>
      </w:r>
    </w:p>
    <w:p w:rsidR="008509D8" w:rsidRPr="00731697" w:rsidRDefault="008509D8" w:rsidP="00731697">
      <w:pPr>
        <w:spacing w:after="0" w:line="360" w:lineRule="auto"/>
        <w:jc w:val="both"/>
        <w:rPr>
          <w:rFonts w:ascii="Arial" w:eastAsia="Times New Roman" w:hAnsi="Arial" w:cs="Arial"/>
          <w:b/>
          <w:color w:val="000000"/>
          <w:lang w:eastAsia="ru-RU"/>
        </w:rPr>
      </w:pPr>
      <w:r w:rsidRPr="00F557BA">
        <w:rPr>
          <w:rFonts w:ascii="Times New Roman" w:eastAsia="Times New Roman" w:hAnsi="Times New Roman" w:cs="Times New Roman"/>
          <w:color w:val="000000"/>
          <w:sz w:val="28"/>
          <w:szCs w:val="28"/>
          <w:lang w:eastAsia="ru-RU"/>
        </w:rPr>
        <w:t>-система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8509D8" w:rsidRPr="00F557BA" w:rsidRDefault="008509D8" w:rsidP="0015072C">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 это комплекс эстетических, психолого-педагогических условий, необходимых для осуществления педагогического процесса, рационально организованная в пространстве и времени, насыщенная разнообразными предметами и игровыми материалами.</w:t>
      </w:r>
    </w:p>
    <w:p w:rsidR="008509D8" w:rsidRPr="00F557BA" w:rsidRDefault="008509D8" w:rsidP="0015072C">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В такой среде дошкольник включается в активную познавательную творческую деятельность, развиваются его любознательность, творческое воображение, умственные и художественные способности, коммуникативные навыки, а самое главное, происходит развитие личности.</w:t>
      </w:r>
    </w:p>
    <w:p w:rsidR="0015072C" w:rsidRDefault="00724CFB" w:rsidP="00731697">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196D19">
        <w:rPr>
          <w:rFonts w:ascii="Times New Roman" w:hAnsi="Times New Roman" w:cs="Times New Roman"/>
          <w:sz w:val="28"/>
          <w:szCs w:val="28"/>
        </w:rPr>
        <w:t> Окружающая среда становится развивающей, если способствует осуществлению генетических задач возраста.</w:t>
      </w:r>
      <w:r w:rsidR="008E42DD" w:rsidRPr="00196D19">
        <w:rPr>
          <w:rFonts w:ascii="Times New Roman" w:eastAsia="Times New Roman" w:hAnsi="Times New Roman" w:cs="Times New Roman"/>
          <w:sz w:val="28"/>
          <w:szCs w:val="28"/>
          <w:lang w:eastAsia="ar-SA"/>
        </w:rPr>
        <w:t xml:space="preserve"> </w:t>
      </w:r>
      <w:r w:rsidR="00B75509" w:rsidRPr="00196D19">
        <w:rPr>
          <w:rFonts w:ascii="Times New Roman" w:eastAsia="Times New Roman" w:hAnsi="Times New Roman" w:cs="Times New Roman"/>
          <w:sz w:val="28"/>
          <w:szCs w:val="28"/>
          <w:lang w:eastAsia="ru-RU"/>
        </w:rPr>
        <w:t xml:space="preserve">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w:t>
      </w:r>
      <w:r w:rsidR="00B75509" w:rsidRPr="00196D19">
        <w:rPr>
          <w:rFonts w:ascii="Times New Roman" w:eastAsia="Times New Roman" w:hAnsi="Times New Roman" w:cs="Times New Roman"/>
          <w:sz w:val="28"/>
          <w:szCs w:val="28"/>
          <w:lang w:eastAsia="ru-RU"/>
        </w:rPr>
        <w:lastRenderedPageBreak/>
        <w:t>стандарта (ФГОС) к структуре основной общеобразовательной пр</w:t>
      </w:r>
      <w:r w:rsidR="006975BF">
        <w:rPr>
          <w:rFonts w:ascii="Times New Roman" w:eastAsia="Times New Roman" w:hAnsi="Times New Roman" w:cs="Times New Roman"/>
          <w:sz w:val="28"/>
          <w:szCs w:val="28"/>
          <w:lang w:eastAsia="ru-RU"/>
        </w:rPr>
        <w:t>ограммы дошкольного образования.</w:t>
      </w:r>
    </w:p>
    <w:p w:rsidR="002F1E9E" w:rsidRPr="002F1E9E" w:rsidRDefault="00731697" w:rsidP="002F1E9E">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sz w:val="28"/>
          <w:szCs w:val="28"/>
        </w:rPr>
        <w:t>В Федеральном государственном образовательном стандарте дошкольного образования прописаны требования к развивающей предметно-развивающей образовательной среде.</w:t>
      </w:r>
      <w:r w:rsidR="002F1E9E" w:rsidRPr="002F1E9E">
        <w:rPr>
          <w:rFonts w:ascii="Verdana" w:eastAsia="+mn-ea" w:hAnsi="Verdana" w:cs="+mn-cs"/>
          <w:b/>
          <w:bCs/>
          <w:color w:val="004A7B"/>
          <w:sz w:val="48"/>
          <w:szCs w:val="48"/>
          <w:lang w:eastAsia="ru-RU"/>
        </w:rPr>
        <w:t xml:space="preserve"> </w:t>
      </w:r>
      <w:r w:rsidR="002F1E9E" w:rsidRPr="002F1E9E">
        <w:rPr>
          <w:rFonts w:ascii="Times New Roman" w:eastAsia="Times New Roman" w:hAnsi="Times New Roman" w:cs="Times New Roman"/>
          <w:sz w:val="28"/>
          <w:szCs w:val="28"/>
          <w:lang w:eastAsia="ru-RU"/>
        </w:rPr>
        <w:t>Настоящие Требования включают  пять групп требований:</w:t>
      </w:r>
    </w:p>
    <w:p w:rsidR="00000000" w:rsidRPr="002F1E9E" w:rsidRDefault="002F1E9E" w:rsidP="002F1E9E">
      <w:pPr>
        <w:shd w:val="clear" w:color="auto" w:fill="FFFFFF"/>
        <w:tabs>
          <w:tab w:val="num" w:pos="720"/>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088E" w:rsidRPr="002F1E9E">
        <w:rPr>
          <w:rFonts w:ascii="Times New Roman" w:eastAsia="Times New Roman" w:hAnsi="Times New Roman" w:cs="Times New Roman"/>
          <w:sz w:val="28"/>
          <w:szCs w:val="28"/>
          <w:lang w:eastAsia="ru-RU"/>
        </w:rPr>
        <w:t>психолого-педагогические условия</w:t>
      </w:r>
    </w:p>
    <w:p w:rsidR="00000000" w:rsidRPr="002F1E9E" w:rsidRDefault="002F1E9E" w:rsidP="002F1E9E">
      <w:pPr>
        <w:shd w:val="clear" w:color="auto" w:fill="FFFFFF"/>
        <w:tabs>
          <w:tab w:val="num" w:pos="720"/>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088E" w:rsidRPr="002F1E9E">
        <w:rPr>
          <w:rFonts w:ascii="Times New Roman" w:eastAsia="Times New Roman" w:hAnsi="Times New Roman" w:cs="Times New Roman"/>
          <w:sz w:val="28"/>
          <w:szCs w:val="28"/>
          <w:lang w:eastAsia="ru-RU"/>
        </w:rPr>
        <w:t>предметно-пространственная среда</w:t>
      </w:r>
    </w:p>
    <w:p w:rsidR="00000000" w:rsidRPr="002F1E9E" w:rsidRDefault="002F1E9E" w:rsidP="002F1E9E">
      <w:pPr>
        <w:shd w:val="clear" w:color="auto" w:fill="FFFFFF"/>
        <w:tabs>
          <w:tab w:val="num" w:pos="720"/>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088E" w:rsidRPr="002F1E9E">
        <w:rPr>
          <w:rFonts w:ascii="Times New Roman" w:eastAsia="Times New Roman" w:hAnsi="Times New Roman" w:cs="Times New Roman"/>
          <w:sz w:val="28"/>
          <w:szCs w:val="28"/>
          <w:lang w:eastAsia="ru-RU"/>
        </w:rPr>
        <w:t xml:space="preserve">кадровые условия </w:t>
      </w:r>
    </w:p>
    <w:p w:rsidR="00000000" w:rsidRPr="002F1E9E" w:rsidRDefault="002F1E9E" w:rsidP="002F1E9E">
      <w:pPr>
        <w:shd w:val="clear" w:color="auto" w:fill="FFFFFF"/>
        <w:tabs>
          <w:tab w:val="num" w:pos="720"/>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088E" w:rsidRPr="002F1E9E">
        <w:rPr>
          <w:rFonts w:ascii="Times New Roman" w:eastAsia="Times New Roman" w:hAnsi="Times New Roman" w:cs="Times New Roman"/>
          <w:sz w:val="28"/>
          <w:szCs w:val="28"/>
          <w:lang w:eastAsia="ru-RU"/>
        </w:rPr>
        <w:t>материально-технические условия</w:t>
      </w:r>
    </w:p>
    <w:p w:rsidR="00000000" w:rsidRPr="002F1E9E" w:rsidRDefault="002F1E9E" w:rsidP="002F1E9E">
      <w:pPr>
        <w:shd w:val="clear" w:color="auto" w:fill="FFFFFF"/>
        <w:tabs>
          <w:tab w:val="num" w:pos="720"/>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088E" w:rsidRPr="002F1E9E">
        <w:rPr>
          <w:rFonts w:ascii="Times New Roman" w:eastAsia="Times New Roman" w:hAnsi="Times New Roman" w:cs="Times New Roman"/>
          <w:sz w:val="28"/>
          <w:szCs w:val="28"/>
          <w:lang w:eastAsia="ru-RU"/>
        </w:rPr>
        <w:t>финансовые условия</w:t>
      </w:r>
    </w:p>
    <w:p w:rsidR="00731697" w:rsidRDefault="00731697" w:rsidP="002F1E9E">
      <w:pPr>
        <w:spacing w:after="0" w:line="360" w:lineRule="auto"/>
        <w:jc w:val="both"/>
        <w:rPr>
          <w:rFonts w:ascii="Times New Roman" w:hAnsi="Times New Roman"/>
          <w:sz w:val="28"/>
          <w:szCs w:val="28"/>
        </w:rPr>
      </w:pPr>
      <w:r>
        <w:rPr>
          <w:rFonts w:ascii="Times New Roman" w:hAnsi="Times New Roman"/>
          <w:sz w:val="28"/>
          <w:szCs w:val="28"/>
        </w:rPr>
        <w:t xml:space="preserve"> Почему же именно к развивающей среде ДОУ предъявляются такие высокие требования? </w:t>
      </w:r>
    </w:p>
    <w:p w:rsidR="00731697" w:rsidRDefault="00731697" w:rsidP="00731697">
      <w:pPr>
        <w:spacing w:after="0" w:line="360" w:lineRule="auto"/>
        <w:ind w:firstLine="851"/>
        <w:jc w:val="both"/>
        <w:rPr>
          <w:rFonts w:ascii="Times New Roman" w:hAnsi="Times New Roman"/>
          <w:sz w:val="28"/>
          <w:szCs w:val="28"/>
        </w:rPr>
      </w:pPr>
      <w:r>
        <w:rPr>
          <w:rFonts w:ascii="Times New Roman" w:hAnsi="Times New Roman"/>
          <w:sz w:val="28"/>
          <w:szCs w:val="28"/>
        </w:rPr>
        <w:t xml:space="preserve">Ответ на этот вопрос связан, прежде всего, со спецификой дошкольного возраста, с теми особенностями, которыми дошкольник отличается от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субъектов образования. Источником знаний, социального опыта и развития ребенка-дошкольника является среда его пребывания. Поэтому очень важно, чтобы эта среда была именно развивающей.</w:t>
      </w:r>
    </w:p>
    <w:p w:rsidR="00731697" w:rsidRDefault="00731697" w:rsidP="00731697">
      <w:pPr>
        <w:shd w:val="clear" w:color="auto" w:fill="FFFFFF"/>
        <w:spacing w:after="0" w:line="360" w:lineRule="auto"/>
        <w:ind w:firstLine="851"/>
        <w:jc w:val="both"/>
        <w:rPr>
          <w:rFonts w:ascii="Times New Roman" w:hAnsi="Times New Roman"/>
          <w:color w:val="000000"/>
          <w:spacing w:val="-1"/>
          <w:sz w:val="28"/>
          <w:szCs w:val="28"/>
        </w:rPr>
      </w:pPr>
      <w:r w:rsidRPr="0015072C">
        <w:rPr>
          <w:rFonts w:ascii="Times New Roman" w:hAnsi="Times New Roman" w:cs="Times New Roman"/>
          <w:iCs/>
          <w:sz w:val="28"/>
          <w:szCs w:val="28"/>
        </w:rPr>
        <w:t xml:space="preserve">Все дети, как известно, разные, и каждый дошкольник имеет право на собственный путь развития, поэтому в целях реализации индивидуальных интересов, склонностей и потребностей дошкольников, предметно-развивающая среда должна обеспечивать каждому ребёнку право и свободу выбора деятельности. Однако </w:t>
      </w:r>
      <w:r w:rsidRPr="0015072C">
        <w:rPr>
          <w:rFonts w:ascii="Times New Roman" w:hAnsi="Times New Roman" w:cs="Times New Roman"/>
          <w:sz w:val="28"/>
          <w:szCs w:val="28"/>
        </w:rPr>
        <w:t>среда в группах часто не соответствует интересам детей, не инициирует их на самостоятельный свободный выбор.</w:t>
      </w:r>
      <w:r w:rsidRPr="00A17BBB">
        <w:rPr>
          <w:rFonts w:ascii="Times New Roman" w:hAnsi="Times New Roman"/>
          <w:color w:val="000000"/>
          <w:sz w:val="28"/>
          <w:szCs w:val="28"/>
        </w:rPr>
        <w:t xml:space="preserve"> </w:t>
      </w:r>
      <w:r>
        <w:rPr>
          <w:rFonts w:ascii="Times New Roman" w:hAnsi="Times New Roman"/>
          <w:color w:val="000000"/>
          <w:sz w:val="28"/>
          <w:szCs w:val="28"/>
        </w:rPr>
        <w:t xml:space="preserve">Психологические основы построения развивающей предметной среды </w:t>
      </w:r>
      <w:r>
        <w:rPr>
          <w:rFonts w:ascii="Times New Roman" w:hAnsi="Times New Roman"/>
          <w:color w:val="000000"/>
          <w:spacing w:val="3"/>
          <w:sz w:val="28"/>
          <w:szCs w:val="28"/>
        </w:rPr>
        <w:t xml:space="preserve">детства основываются на деятельно - возрастном системном подходе и современных представлениях о предметном характере деятельности, ее </w:t>
      </w:r>
      <w:r>
        <w:rPr>
          <w:rFonts w:ascii="Times New Roman" w:hAnsi="Times New Roman"/>
          <w:color w:val="000000"/>
          <w:spacing w:val="-1"/>
          <w:sz w:val="28"/>
          <w:szCs w:val="28"/>
        </w:rPr>
        <w:t xml:space="preserve">развитии и значении для психического и личностного развития ребенка. </w:t>
      </w:r>
    </w:p>
    <w:p w:rsidR="00731697" w:rsidRDefault="00731697" w:rsidP="00731697">
      <w:pPr>
        <w:shd w:val="clear" w:color="auto" w:fill="FFFFFF"/>
        <w:spacing w:after="0" w:line="360" w:lineRule="auto"/>
        <w:ind w:firstLine="851"/>
        <w:jc w:val="both"/>
        <w:rPr>
          <w:rFonts w:ascii="Times New Roman" w:hAnsi="Times New Roman"/>
          <w:color w:val="000000"/>
          <w:spacing w:val="-1"/>
          <w:sz w:val="28"/>
          <w:szCs w:val="28"/>
        </w:rPr>
      </w:pPr>
      <w:r>
        <w:rPr>
          <w:rFonts w:ascii="Times New Roman" w:hAnsi="Times New Roman"/>
          <w:color w:val="000000"/>
          <w:spacing w:val="-1"/>
          <w:sz w:val="28"/>
          <w:szCs w:val="28"/>
        </w:rPr>
        <w:t>В работах многих отечественных педагогов (</w:t>
      </w:r>
      <w:proofErr w:type="spellStart"/>
      <w:r>
        <w:rPr>
          <w:rFonts w:ascii="Times New Roman" w:hAnsi="Times New Roman"/>
          <w:color w:val="000000"/>
          <w:spacing w:val="-1"/>
          <w:sz w:val="28"/>
          <w:szCs w:val="28"/>
        </w:rPr>
        <w:t>Г.М.Лямина</w:t>
      </w:r>
      <w:proofErr w:type="spellEnd"/>
      <w:r>
        <w:rPr>
          <w:rFonts w:ascii="Times New Roman" w:hAnsi="Times New Roman"/>
          <w:color w:val="000000"/>
          <w:spacing w:val="-1"/>
          <w:sz w:val="28"/>
          <w:szCs w:val="28"/>
        </w:rPr>
        <w:t xml:space="preserve">, А.П.Усова, </w:t>
      </w:r>
      <w:proofErr w:type="spellStart"/>
      <w:r>
        <w:rPr>
          <w:rFonts w:ascii="Times New Roman" w:hAnsi="Times New Roman"/>
          <w:color w:val="000000"/>
          <w:spacing w:val="-1"/>
          <w:sz w:val="28"/>
          <w:szCs w:val="28"/>
        </w:rPr>
        <w:t>Е.А.Панько</w:t>
      </w:r>
      <w:proofErr w:type="spellEnd"/>
      <w:r>
        <w:rPr>
          <w:rFonts w:ascii="Times New Roman" w:hAnsi="Times New Roman"/>
          <w:color w:val="000000"/>
          <w:spacing w:val="-1"/>
          <w:sz w:val="28"/>
          <w:szCs w:val="28"/>
        </w:rPr>
        <w:t xml:space="preserve">) говориться о необходимости включения дошкольников в </w:t>
      </w:r>
      <w:r>
        <w:rPr>
          <w:rFonts w:ascii="Times New Roman" w:hAnsi="Times New Roman"/>
          <w:color w:val="000000"/>
          <w:spacing w:val="-1"/>
          <w:sz w:val="28"/>
          <w:szCs w:val="28"/>
        </w:rPr>
        <w:lastRenderedPageBreak/>
        <w:t>осмысленную деятельность, в процессе которой они бы сами могли обнаруживать всё новые и новые свойства предметов, замечать их сходства и различия. Одним словом, необходимо предоставление детям возможности приобретать знания самостоятельно.</w:t>
      </w:r>
    </w:p>
    <w:p w:rsidR="00731697" w:rsidRDefault="00731697" w:rsidP="00731697">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pacing w:val="-1"/>
          <w:sz w:val="28"/>
          <w:szCs w:val="28"/>
        </w:rPr>
        <w:t xml:space="preserve"> С.Л. </w:t>
      </w:r>
      <w:r>
        <w:rPr>
          <w:rFonts w:ascii="Times New Roman" w:hAnsi="Times New Roman"/>
          <w:color w:val="000000"/>
          <w:spacing w:val="-2"/>
          <w:sz w:val="28"/>
          <w:szCs w:val="28"/>
        </w:rPr>
        <w:t xml:space="preserve">Новоселова утверждает, что деятельность в своем развитии постоянно меняет </w:t>
      </w:r>
      <w:r>
        <w:rPr>
          <w:rFonts w:ascii="Times New Roman" w:hAnsi="Times New Roman"/>
          <w:color w:val="000000"/>
          <w:spacing w:val="-1"/>
          <w:sz w:val="28"/>
          <w:szCs w:val="28"/>
        </w:rPr>
        <w:t xml:space="preserve">психологическое содержание в зависимости от обобщения субъектом своего </w:t>
      </w:r>
      <w:r>
        <w:rPr>
          <w:rFonts w:ascii="Times New Roman" w:hAnsi="Times New Roman"/>
          <w:color w:val="000000"/>
          <w:spacing w:val="9"/>
          <w:sz w:val="28"/>
          <w:szCs w:val="28"/>
        </w:rPr>
        <w:t xml:space="preserve">опыта. Деятельность строит психику. Бездеятельность, отсутствие </w:t>
      </w:r>
      <w:r>
        <w:rPr>
          <w:rFonts w:ascii="Times New Roman" w:hAnsi="Times New Roman"/>
          <w:color w:val="000000"/>
          <w:spacing w:val="2"/>
          <w:sz w:val="28"/>
          <w:szCs w:val="28"/>
        </w:rPr>
        <w:t>возможности  чем-то  заняться  ведет  к  ограничению   возможностей.</w:t>
      </w:r>
      <w:r>
        <w:rPr>
          <w:rFonts w:ascii="Times New Roman" w:hAnsi="Times New Roman"/>
          <w:color w:val="000000"/>
          <w:spacing w:val="3"/>
          <w:sz w:val="28"/>
          <w:szCs w:val="28"/>
        </w:rPr>
        <w:t xml:space="preserve"> Предметный мир детства - среда </w:t>
      </w:r>
      <w:r>
        <w:rPr>
          <w:rFonts w:ascii="Times New Roman" w:hAnsi="Times New Roman"/>
          <w:color w:val="000000"/>
          <w:sz w:val="28"/>
          <w:szCs w:val="28"/>
        </w:rPr>
        <w:t xml:space="preserve">развития всех специфических видов деятельности. </w:t>
      </w:r>
    </w:p>
    <w:p w:rsidR="003F4CBC" w:rsidRPr="00731697" w:rsidRDefault="003F4CBC" w:rsidP="0015072C">
      <w:pPr>
        <w:spacing w:after="0" w:line="360" w:lineRule="auto"/>
        <w:ind w:right="76" w:firstLine="851"/>
        <w:jc w:val="both"/>
        <w:rPr>
          <w:rFonts w:ascii="Times New Roman" w:eastAsia="Times New Roman" w:hAnsi="Times New Roman" w:cs="Times New Roman"/>
          <w:b/>
          <w:color w:val="000000"/>
          <w:sz w:val="28"/>
          <w:szCs w:val="28"/>
          <w:lang w:eastAsia="ru-RU"/>
        </w:rPr>
      </w:pPr>
      <w:r w:rsidRPr="00731697">
        <w:rPr>
          <w:rFonts w:ascii="Times New Roman" w:eastAsia="Times New Roman" w:hAnsi="Times New Roman" w:cs="Times New Roman"/>
          <w:b/>
          <w:color w:val="000000"/>
          <w:sz w:val="28"/>
          <w:szCs w:val="28"/>
          <w:lang w:eastAsia="ru-RU"/>
        </w:rPr>
        <w:t>Компоненты развивающей среды.</w:t>
      </w:r>
    </w:p>
    <w:p w:rsidR="003F4CBC" w:rsidRPr="0015072C" w:rsidRDefault="003F4CBC"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Исходя из анализа работ ученых психологов, можно выделить несколько компонентов развивающей среды, среди которых предметно-пространственный компонент занимает центральное место:</w:t>
      </w:r>
    </w:p>
    <w:p w:rsidR="003F4CBC" w:rsidRPr="0015072C" w:rsidRDefault="003F4CBC"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731697">
        <w:rPr>
          <w:rFonts w:ascii="Times New Roman" w:eastAsia="Times New Roman" w:hAnsi="Times New Roman" w:cs="Times New Roman"/>
          <w:i/>
          <w:color w:val="000000"/>
          <w:sz w:val="28"/>
          <w:szCs w:val="28"/>
          <w:lang w:eastAsia="ru-RU"/>
        </w:rPr>
        <w:t>1. Социальный компонент</w:t>
      </w:r>
      <w:r w:rsidRPr="0015072C">
        <w:rPr>
          <w:rFonts w:ascii="Times New Roman" w:eastAsia="Times New Roman" w:hAnsi="Times New Roman" w:cs="Times New Roman"/>
          <w:color w:val="000000"/>
          <w:sz w:val="28"/>
          <w:szCs w:val="28"/>
          <w:lang w:eastAsia="ru-RU"/>
        </w:rPr>
        <w:t>.</w:t>
      </w:r>
    </w:p>
    <w:p w:rsidR="003F4CBC" w:rsidRPr="00731697" w:rsidRDefault="00731697" w:rsidP="00731697">
      <w:pPr>
        <w:spacing w:after="0" w:line="360" w:lineRule="auto"/>
        <w:ind w:right="76"/>
        <w:jc w:val="both"/>
        <w:rPr>
          <w:rFonts w:ascii="Times New Roman" w:eastAsia="Times New Roman" w:hAnsi="Times New Roman" w:cs="Times New Roman"/>
          <w:color w:val="000000"/>
          <w:sz w:val="28"/>
          <w:szCs w:val="28"/>
          <w:u w:val="single"/>
          <w:lang w:eastAsia="ru-RU"/>
        </w:rPr>
      </w:pPr>
      <w:r w:rsidRPr="00731697">
        <w:rPr>
          <w:rFonts w:ascii="Times New Roman" w:eastAsia="Times New Roman" w:hAnsi="Times New Roman" w:cs="Times New Roman"/>
          <w:color w:val="000000"/>
          <w:sz w:val="28"/>
          <w:szCs w:val="28"/>
          <w:u w:val="single"/>
          <w:lang w:eastAsia="ru-RU"/>
        </w:rPr>
        <w:t>О</w:t>
      </w:r>
      <w:r w:rsidR="003F4CBC" w:rsidRPr="00731697">
        <w:rPr>
          <w:rFonts w:ascii="Times New Roman" w:eastAsia="Times New Roman" w:hAnsi="Times New Roman" w:cs="Times New Roman"/>
          <w:color w:val="000000"/>
          <w:sz w:val="28"/>
          <w:szCs w:val="28"/>
          <w:u w:val="single"/>
          <w:lang w:eastAsia="ru-RU"/>
        </w:rPr>
        <w:t>сновные характеристики социального компонента развивающей образовательной среды:</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 xml:space="preserve"> Взаимопонимание и удовлетворенность всех субъектов взаимоотношениями;</w:t>
      </w:r>
    </w:p>
    <w:p w:rsidR="00551456"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Преобладающее позитивное настроение;</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Авторитетность руководителей;</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Степень участия всех субъектов в управлении образовательным процессом;</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Сплоченность;</w:t>
      </w:r>
    </w:p>
    <w:p w:rsidR="003F4CBC" w:rsidRPr="0015072C" w:rsidRDefault="00551456" w:rsidP="00551456">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Продуктивность взаимоотношений.</w:t>
      </w:r>
    </w:p>
    <w:p w:rsidR="003F4CBC" w:rsidRPr="00C150D4" w:rsidRDefault="003F4CBC" w:rsidP="0015072C">
      <w:pPr>
        <w:spacing w:after="0" w:line="360" w:lineRule="auto"/>
        <w:ind w:right="76" w:firstLine="851"/>
        <w:jc w:val="both"/>
        <w:rPr>
          <w:rFonts w:ascii="Arial" w:eastAsia="Times New Roman" w:hAnsi="Arial" w:cs="Arial"/>
          <w:b/>
          <w:color w:val="000000"/>
          <w:lang w:eastAsia="ru-RU"/>
        </w:rPr>
      </w:pPr>
      <w:r w:rsidRPr="00C150D4">
        <w:rPr>
          <w:rFonts w:ascii="Times New Roman" w:eastAsia="Times New Roman" w:hAnsi="Times New Roman" w:cs="Times New Roman"/>
          <w:b/>
          <w:color w:val="000000"/>
          <w:sz w:val="28"/>
          <w:szCs w:val="28"/>
          <w:lang w:eastAsia="ru-RU"/>
        </w:rPr>
        <w:t>2. Пространственно-предметный компонент</w:t>
      </w:r>
    </w:p>
    <w:p w:rsidR="003F4CBC" w:rsidRPr="00731697" w:rsidRDefault="00731697" w:rsidP="0015072C">
      <w:pPr>
        <w:spacing w:after="0" w:line="360" w:lineRule="auto"/>
        <w:ind w:right="76" w:firstLine="851"/>
        <w:jc w:val="both"/>
        <w:rPr>
          <w:rFonts w:ascii="Arial" w:eastAsia="Times New Roman" w:hAnsi="Arial" w:cs="Arial"/>
          <w:color w:val="000000"/>
          <w:u w:val="single"/>
          <w:lang w:eastAsia="ru-RU"/>
        </w:rPr>
      </w:pPr>
      <w:r w:rsidRPr="00731697">
        <w:rPr>
          <w:rFonts w:ascii="Times New Roman" w:eastAsia="Times New Roman" w:hAnsi="Times New Roman" w:cs="Times New Roman"/>
          <w:color w:val="000000"/>
          <w:sz w:val="28"/>
          <w:szCs w:val="28"/>
          <w:u w:val="single"/>
          <w:lang w:eastAsia="ru-RU"/>
        </w:rPr>
        <w:t>Г</w:t>
      </w:r>
      <w:r w:rsidR="003F4CBC" w:rsidRPr="00731697">
        <w:rPr>
          <w:rFonts w:ascii="Times New Roman" w:eastAsia="Times New Roman" w:hAnsi="Times New Roman" w:cs="Times New Roman"/>
          <w:color w:val="000000"/>
          <w:sz w:val="28"/>
          <w:szCs w:val="28"/>
          <w:u w:val="single"/>
          <w:lang w:eastAsia="ru-RU"/>
        </w:rPr>
        <w:t>лавные требования к «интегральной среде для всестороннего развития ребенка»:</w:t>
      </w:r>
    </w:p>
    <w:p w:rsidR="003F4CBC" w:rsidRPr="0015072C" w:rsidRDefault="00551456" w:rsidP="00551456">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 xml:space="preserve"> Среда должна быть </w:t>
      </w:r>
      <w:proofErr w:type="gramStart"/>
      <w:r w:rsidR="003F4CBC" w:rsidRPr="0015072C">
        <w:rPr>
          <w:rFonts w:ascii="Times New Roman" w:eastAsia="Times New Roman" w:hAnsi="Times New Roman" w:cs="Times New Roman"/>
          <w:color w:val="000000"/>
          <w:sz w:val="28"/>
          <w:szCs w:val="28"/>
          <w:lang w:eastAsia="ru-RU"/>
        </w:rPr>
        <w:t>достаточно гетерогенной</w:t>
      </w:r>
      <w:proofErr w:type="gramEnd"/>
      <w:r w:rsidR="003F4CBC" w:rsidRPr="0015072C">
        <w:rPr>
          <w:rFonts w:ascii="Times New Roman" w:eastAsia="Times New Roman" w:hAnsi="Times New Roman" w:cs="Times New Roman"/>
          <w:color w:val="000000"/>
          <w:sz w:val="28"/>
          <w:szCs w:val="28"/>
          <w:lang w:eastAsia="ru-RU"/>
        </w:rPr>
        <w:t xml:space="preserve"> и сложной, состоящей из разнообразных элементов, необходимых для оптимизации всех видов деятельности ребенка;</w:t>
      </w:r>
    </w:p>
    <w:p w:rsidR="003F4CBC" w:rsidRPr="0015072C" w:rsidRDefault="00551456" w:rsidP="00551456">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w:t>
      </w:r>
      <w:r w:rsidR="003F4CBC" w:rsidRPr="0015072C">
        <w:rPr>
          <w:rFonts w:ascii="Times New Roman" w:eastAsia="Times New Roman" w:hAnsi="Times New Roman" w:cs="Times New Roman"/>
          <w:color w:val="000000"/>
          <w:sz w:val="28"/>
          <w:szCs w:val="28"/>
          <w:lang w:eastAsia="ru-RU"/>
        </w:rPr>
        <w:t xml:space="preserve">Среда должна быть </w:t>
      </w:r>
      <w:proofErr w:type="gramStart"/>
      <w:r w:rsidR="003F4CBC" w:rsidRPr="0015072C">
        <w:rPr>
          <w:rFonts w:ascii="Times New Roman" w:eastAsia="Times New Roman" w:hAnsi="Times New Roman" w:cs="Times New Roman"/>
          <w:color w:val="000000"/>
          <w:sz w:val="28"/>
          <w:szCs w:val="28"/>
          <w:lang w:eastAsia="ru-RU"/>
        </w:rPr>
        <w:t>достаточно связной</w:t>
      </w:r>
      <w:proofErr w:type="gramEnd"/>
      <w:r w:rsidR="003F4CBC" w:rsidRPr="0015072C">
        <w:rPr>
          <w:rFonts w:ascii="Times New Roman" w:eastAsia="Times New Roman" w:hAnsi="Times New Roman" w:cs="Times New Roman"/>
          <w:color w:val="000000"/>
          <w:sz w:val="28"/>
          <w:szCs w:val="28"/>
          <w:lang w:eastAsia="ru-RU"/>
        </w:rPr>
        <w:t xml:space="preserve">, позволяющей ребенку переходя от одного вида деятельности к другому, выполнять их как </w:t>
      </w:r>
      <w:proofErr w:type="spellStart"/>
      <w:r w:rsidR="003F4CBC" w:rsidRPr="0015072C">
        <w:rPr>
          <w:rFonts w:ascii="Times New Roman" w:eastAsia="Times New Roman" w:hAnsi="Times New Roman" w:cs="Times New Roman"/>
          <w:color w:val="000000"/>
          <w:sz w:val="28"/>
          <w:szCs w:val="28"/>
          <w:lang w:eastAsia="ru-RU"/>
        </w:rPr>
        <w:t>взаимосвязные</w:t>
      </w:r>
      <w:proofErr w:type="spellEnd"/>
      <w:r w:rsidR="003F4CBC" w:rsidRPr="0015072C">
        <w:rPr>
          <w:rFonts w:ascii="Times New Roman" w:eastAsia="Times New Roman" w:hAnsi="Times New Roman" w:cs="Times New Roman"/>
          <w:color w:val="000000"/>
          <w:sz w:val="28"/>
          <w:szCs w:val="28"/>
          <w:lang w:eastAsia="ru-RU"/>
        </w:rPr>
        <w:t xml:space="preserve"> жизненные моменты;</w:t>
      </w:r>
    </w:p>
    <w:p w:rsidR="003F4CBC" w:rsidRPr="0015072C" w:rsidRDefault="00551456" w:rsidP="00551456">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003F4CBC" w:rsidRPr="0015072C">
        <w:rPr>
          <w:rFonts w:ascii="Times New Roman" w:eastAsia="Times New Roman" w:hAnsi="Times New Roman" w:cs="Times New Roman"/>
          <w:color w:val="000000"/>
          <w:sz w:val="28"/>
          <w:szCs w:val="28"/>
          <w:lang w:eastAsia="ru-RU"/>
        </w:rPr>
        <w:t>Среда должна быть достаточно гибкой и управляемой как со стороны ребенка, так и со стороны взрослого.</w:t>
      </w:r>
    </w:p>
    <w:p w:rsidR="003F4CBC" w:rsidRPr="00C150D4" w:rsidRDefault="003F4CBC" w:rsidP="0015072C">
      <w:pPr>
        <w:spacing w:after="0" w:line="360" w:lineRule="auto"/>
        <w:ind w:right="76" w:firstLine="851"/>
        <w:jc w:val="both"/>
        <w:rPr>
          <w:rFonts w:ascii="Arial" w:eastAsia="Times New Roman" w:hAnsi="Arial" w:cs="Arial"/>
          <w:b/>
          <w:color w:val="000000"/>
          <w:lang w:eastAsia="ru-RU"/>
        </w:rPr>
      </w:pPr>
      <w:r w:rsidRPr="00C150D4">
        <w:rPr>
          <w:rFonts w:ascii="Times New Roman" w:eastAsia="Times New Roman" w:hAnsi="Times New Roman" w:cs="Times New Roman"/>
          <w:b/>
          <w:color w:val="000000"/>
          <w:sz w:val="28"/>
          <w:szCs w:val="28"/>
          <w:lang w:eastAsia="ru-RU"/>
        </w:rPr>
        <w:t>3. Психодидактический компонент.</w:t>
      </w:r>
    </w:p>
    <w:p w:rsidR="00731697" w:rsidRDefault="003F4CBC" w:rsidP="00731697">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Педагогическое обеспечение развивающих возможностей ребенка – это оптимальная организация системы связей между всеми элементами образовательной среды, которые должны обеспечивать комплекс возможност</w:t>
      </w:r>
      <w:r w:rsidR="00731697">
        <w:rPr>
          <w:rFonts w:ascii="Times New Roman" w:eastAsia="Times New Roman" w:hAnsi="Times New Roman" w:cs="Times New Roman"/>
          <w:color w:val="000000"/>
          <w:sz w:val="28"/>
          <w:szCs w:val="28"/>
          <w:lang w:eastAsia="ru-RU"/>
        </w:rPr>
        <w:t>ей для личностного саморазвития.</w:t>
      </w:r>
    </w:p>
    <w:p w:rsidR="00551456" w:rsidRPr="00731697" w:rsidRDefault="001616F7" w:rsidP="00731697">
      <w:pPr>
        <w:spacing w:after="0" w:line="360" w:lineRule="auto"/>
        <w:ind w:right="76" w:firstLine="851"/>
        <w:jc w:val="both"/>
        <w:rPr>
          <w:rFonts w:ascii="Arial" w:eastAsia="Times New Roman" w:hAnsi="Arial" w:cs="Arial"/>
          <w:i/>
          <w:color w:val="000000"/>
          <w:lang w:eastAsia="ru-RU"/>
        </w:rPr>
      </w:pPr>
      <w:r w:rsidRPr="00DA728E">
        <w:rPr>
          <w:rFonts w:ascii="Times New Roman" w:eastAsia="Times New Roman" w:hAnsi="Times New Roman" w:cs="Times New Roman"/>
          <w:color w:val="000000"/>
          <w:sz w:val="28"/>
          <w:szCs w:val="28"/>
          <w:lang w:eastAsia="ru-RU"/>
        </w:rPr>
        <w:t xml:space="preserve"> </w:t>
      </w:r>
      <w:r w:rsidRPr="00731697">
        <w:rPr>
          <w:rFonts w:ascii="Times New Roman" w:eastAsia="Times New Roman" w:hAnsi="Times New Roman" w:cs="Times New Roman"/>
          <w:i/>
          <w:color w:val="000000"/>
          <w:sz w:val="28"/>
          <w:szCs w:val="28"/>
          <w:lang w:eastAsia="ru-RU"/>
        </w:rPr>
        <w:t>Основные проблемы в организации предметно-развивающей среды.          </w:t>
      </w:r>
    </w:p>
    <w:p w:rsidR="001616F7" w:rsidRPr="0015072C" w:rsidRDefault="001616F7"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   На основе   анализа современных разработок и  исследований, выделим ряд проблем,  которые присутствуют при организации предметно-развивающей среды в ДОУ:</w:t>
      </w:r>
    </w:p>
    <w:p w:rsidR="001616F7" w:rsidRPr="0015072C" w:rsidRDefault="001616F7"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1. Сохранение и иногда доминирование традиционного или формального (девиз "Куплено – красиво оформлено – расставлено") подхода к определению способов организации пространства, его наполненности, отбору игровых и учебных материалов. Среда воспринимается своего рода фоном педагогического процесса.</w:t>
      </w:r>
    </w:p>
    <w:p w:rsidR="001616F7" w:rsidRPr="0015072C" w:rsidRDefault="001616F7" w:rsidP="0015072C">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2. Некоторая стихийность (иногда </w:t>
      </w:r>
      <w:proofErr w:type="spellStart"/>
      <w:r w:rsidRPr="0015072C">
        <w:rPr>
          <w:rFonts w:ascii="Times New Roman" w:eastAsia="Times New Roman" w:hAnsi="Times New Roman" w:cs="Times New Roman"/>
          <w:color w:val="000000"/>
          <w:sz w:val="28"/>
          <w:szCs w:val="28"/>
          <w:lang w:eastAsia="ru-RU"/>
        </w:rPr>
        <w:t>однонаправленность</w:t>
      </w:r>
      <w:proofErr w:type="spellEnd"/>
      <w:r w:rsidRPr="0015072C">
        <w:rPr>
          <w:rFonts w:ascii="Times New Roman" w:eastAsia="Times New Roman" w:hAnsi="Times New Roman" w:cs="Times New Roman"/>
          <w:color w:val="000000"/>
          <w:sz w:val="28"/>
          <w:szCs w:val="28"/>
          <w:lang w:eastAsia="ru-RU"/>
        </w:rPr>
        <w:t>) при отборе игровых и учебно-м</w:t>
      </w:r>
      <w:r w:rsidR="00731697">
        <w:rPr>
          <w:rFonts w:ascii="Times New Roman" w:eastAsia="Times New Roman" w:hAnsi="Times New Roman" w:cs="Times New Roman"/>
          <w:color w:val="000000"/>
          <w:sz w:val="28"/>
          <w:szCs w:val="28"/>
          <w:lang w:eastAsia="ru-RU"/>
        </w:rPr>
        <w:t>етодических пособий, материалов.  Э</w:t>
      </w:r>
      <w:r w:rsidRPr="0015072C">
        <w:rPr>
          <w:rFonts w:ascii="Times New Roman" w:eastAsia="Times New Roman" w:hAnsi="Times New Roman" w:cs="Times New Roman"/>
          <w:color w:val="000000"/>
          <w:sz w:val="28"/>
          <w:szCs w:val="28"/>
          <w:lang w:eastAsia="ru-RU"/>
        </w:rPr>
        <w:t>то вызвано объективными и субъективными причинами</w:t>
      </w:r>
      <w:proofErr w:type="gramStart"/>
      <w:r w:rsidR="00731697">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w:t>
      </w:r>
      <w:proofErr w:type="gramEnd"/>
      <w:r w:rsidRPr="0015072C">
        <w:rPr>
          <w:rFonts w:ascii="Times New Roman" w:eastAsia="Times New Roman" w:hAnsi="Times New Roman" w:cs="Times New Roman"/>
          <w:color w:val="000000"/>
          <w:sz w:val="28"/>
          <w:szCs w:val="28"/>
          <w:lang w:eastAsia="ru-RU"/>
        </w:rPr>
        <w:t>недостаточным финансированием; отсутствием ряда качественных и разнообразных материалов; личными предпочтениями и запросами педагогов; формированием банка пособий по одному наиболее знакомому или предпочтительному направлению (например, художественной дея</w:t>
      </w:r>
      <w:r w:rsidR="00CE7D3D">
        <w:rPr>
          <w:rFonts w:ascii="Times New Roman" w:eastAsia="Times New Roman" w:hAnsi="Times New Roman" w:cs="Times New Roman"/>
          <w:color w:val="000000"/>
          <w:sz w:val="28"/>
          <w:szCs w:val="28"/>
          <w:lang w:eastAsia="ru-RU"/>
        </w:rPr>
        <w:t>тельности, краеведению и т. п.)</w:t>
      </w:r>
      <w:r w:rsidRPr="0015072C">
        <w:rPr>
          <w:rFonts w:ascii="Times New Roman" w:eastAsia="Times New Roman" w:hAnsi="Times New Roman" w:cs="Times New Roman"/>
          <w:color w:val="000000"/>
          <w:sz w:val="28"/>
          <w:szCs w:val="28"/>
          <w:lang w:eastAsia="ru-RU"/>
        </w:rPr>
        <w:t>.</w:t>
      </w:r>
    </w:p>
    <w:p w:rsidR="001616F7" w:rsidRPr="0015072C" w:rsidRDefault="001616F7" w:rsidP="0015072C">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3. Недооценка необходимости использования разных материалов и пособий (в продуманном и целесообразном сочетании), что может привести к обеднению детского опыта. Это проявляется в использовании преимущественно одного вида материалов (печатных наглядных пособий, ограниченного набора </w:t>
      </w:r>
      <w:r w:rsidRPr="0015072C">
        <w:rPr>
          <w:rFonts w:ascii="Times New Roman" w:eastAsia="Times New Roman" w:hAnsi="Times New Roman" w:cs="Times New Roman"/>
          <w:color w:val="000000"/>
          <w:sz w:val="28"/>
          <w:szCs w:val="28"/>
          <w:lang w:eastAsia="ru-RU"/>
        </w:rPr>
        <w:lastRenderedPageBreak/>
        <w:t>предметов народных промыслов, "устаревших" игрушек, дидактических игр – коллекций, составленных за время работы) или в ряде случаев в перенасыщенности предметной среды (наполненности большим числом однообразных материалов).</w:t>
      </w:r>
    </w:p>
    <w:p w:rsidR="001616F7" w:rsidRPr="0015072C" w:rsidRDefault="001616F7" w:rsidP="0015072C">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4. Непродуманность и нерациональная организация, создание среды не как целостного пространства, а как механической суммы зон и уголков, что дезорганизует детей, приводит к повышению тревожности и нарастанию признаков утомляемости.</w:t>
      </w:r>
    </w:p>
    <w:p w:rsidR="001616F7" w:rsidRPr="00F557BA" w:rsidRDefault="001616F7" w:rsidP="0015072C">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5. Жесткое зонирование пространства, статичность среды, что провоцирует снижение интереса дошкольников к ее освоению.</w:t>
      </w:r>
    </w:p>
    <w:p w:rsidR="001616F7" w:rsidRPr="00F557BA" w:rsidRDefault="001616F7" w:rsidP="0015072C">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 xml:space="preserve">6. Нарушение эстетической гармонии в оформлении, использование большого числа не сочетающихся эстетически предметов, </w:t>
      </w:r>
      <w:proofErr w:type="gramStart"/>
      <w:r w:rsidRPr="00F557BA">
        <w:rPr>
          <w:rFonts w:ascii="Times New Roman" w:eastAsia="Times New Roman" w:hAnsi="Times New Roman" w:cs="Times New Roman"/>
          <w:color w:val="000000"/>
          <w:sz w:val="28"/>
          <w:szCs w:val="28"/>
          <w:lang w:eastAsia="ru-RU"/>
        </w:rPr>
        <w:t>аляповатого</w:t>
      </w:r>
      <w:proofErr w:type="gramEnd"/>
      <w:r w:rsidRPr="00F557BA">
        <w:rPr>
          <w:rFonts w:ascii="Times New Roman" w:eastAsia="Times New Roman" w:hAnsi="Times New Roman" w:cs="Times New Roman"/>
          <w:color w:val="000000"/>
          <w:sz w:val="28"/>
          <w:szCs w:val="28"/>
          <w:lang w:eastAsia="ru-RU"/>
        </w:rPr>
        <w:t xml:space="preserve"> цветового решения, ярких негармоничных цветовых доминант, что не способствует формированию целостной эстетической картины мира, приводит к усталости от такого рода среды.</w:t>
      </w:r>
    </w:p>
    <w:p w:rsidR="0015072C" w:rsidRDefault="001616F7" w:rsidP="0015072C">
      <w:pPr>
        <w:spacing w:after="0" w:line="360" w:lineRule="auto"/>
        <w:ind w:right="76" w:firstLine="851"/>
        <w:jc w:val="both"/>
        <w:rPr>
          <w:rFonts w:ascii="Times New Roman" w:eastAsia="Times New Roman" w:hAnsi="Times New Roman" w:cs="Times New Roman"/>
          <w:color w:val="000000"/>
          <w:sz w:val="28"/>
          <w:szCs w:val="28"/>
          <w:lang w:eastAsia="ru-RU"/>
        </w:rPr>
      </w:pPr>
      <w:r w:rsidRPr="00F557BA">
        <w:rPr>
          <w:rFonts w:ascii="Times New Roman" w:eastAsia="Times New Roman" w:hAnsi="Times New Roman" w:cs="Times New Roman"/>
          <w:color w:val="000000"/>
          <w:sz w:val="28"/>
          <w:szCs w:val="28"/>
          <w:lang w:eastAsia="ru-RU"/>
        </w:rPr>
        <w:t>7. Непонимание изменения пространства современного ребенка. Появление новых игрушек и пособий (конструктора "</w:t>
      </w:r>
      <w:proofErr w:type="spellStart"/>
      <w:r w:rsidRPr="00F557BA">
        <w:rPr>
          <w:rFonts w:ascii="Times New Roman" w:eastAsia="Times New Roman" w:hAnsi="Times New Roman" w:cs="Times New Roman"/>
          <w:color w:val="000000"/>
          <w:sz w:val="28"/>
          <w:szCs w:val="28"/>
          <w:lang w:eastAsia="ru-RU"/>
        </w:rPr>
        <w:t>Лего</w:t>
      </w:r>
      <w:proofErr w:type="spellEnd"/>
      <w:r w:rsidRPr="00F557BA">
        <w:rPr>
          <w:rFonts w:ascii="Times New Roman" w:eastAsia="Times New Roman" w:hAnsi="Times New Roman" w:cs="Times New Roman"/>
          <w:color w:val="000000"/>
          <w:sz w:val="28"/>
          <w:szCs w:val="28"/>
          <w:lang w:eastAsia="ru-RU"/>
        </w:rPr>
        <w:t xml:space="preserve">", </w:t>
      </w:r>
      <w:proofErr w:type="spellStart"/>
      <w:r w:rsidRPr="00F557BA">
        <w:rPr>
          <w:rFonts w:ascii="Times New Roman" w:eastAsia="Times New Roman" w:hAnsi="Times New Roman" w:cs="Times New Roman"/>
          <w:color w:val="000000"/>
          <w:sz w:val="28"/>
          <w:szCs w:val="28"/>
          <w:lang w:eastAsia="ru-RU"/>
        </w:rPr>
        <w:t>трансформеров</w:t>
      </w:r>
      <w:proofErr w:type="spellEnd"/>
      <w:r w:rsidRPr="00F557BA">
        <w:rPr>
          <w:rFonts w:ascii="Times New Roman" w:eastAsia="Times New Roman" w:hAnsi="Times New Roman" w:cs="Times New Roman"/>
          <w:color w:val="000000"/>
          <w:sz w:val="28"/>
          <w:szCs w:val="28"/>
          <w:lang w:eastAsia="ru-RU"/>
        </w:rPr>
        <w:t xml:space="preserve">, коллекционных кукол), технических приспособлений и компьютерных приложений (электронных и роботизированных игрушек, компьютерных игр), а также изменение способов представления информации в средствах </w:t>
      </w:r>
      <w:proofErr w:type="spellStart"/>
      <w:r w:rsidRPr="00F557BA">
        <w:rPr>
          <w:rFonts w:ascii="Times New Roman" w:eastAsia="Times New Roman" w:hAnsi="Times New Roman" w:cs="Times New Roman"/>
          <w:color w:val="000000"/>
          <w:sz w:val="28"/>
          <w:szCs w:val="28"/>
          <w:lang w:eastAsia="ru-RU"/>
        </w:rPr>
        <w:t>масс-медиа</w:t>
      </w:r>
      <w:proofErr w:type="spellEnd"/>
      <w:r w:rsidR="00731697">
        <w:rPr>
          <w:rFonts w:ascii="Times New Roman" w:eastAsia="Times New Roman" w:hAnsi="Times New Roman" w:cs="Times New Roman"/>
          <w:color w:val="000000"/>
          <w:sz w:val="28"/>
          <w:szCs w:val="28"/>
          <w:lang w:eastAsia="ru-RU"/>
        </w:rPr>
        <w:t xml:space="preserve">, </w:t>
      </w:r>
      <w:r w:rsidRPr="00F557BA">
        <w:rPr>
          <w:rFonts w:ascii="Times New Roman" w:eastAsia="Times New Roman" w:hAnsi="Times New Roman" w:cs="Times New Roman"/>
          <w:color w:val="000000"/>
          <w:sz w:val="28"/>
          <w:szCs w:val="28"/>
          <w:lang w:eastAsia="ru-RU"/>
        </w:rPr>
        <w:t xml:space="preserve"> создают принципиально отличную от традиционной и характерной для </w:t>
      </w:r>
      <w:r w:rsidR="0015072C">
        <w:rPr>
          <w:rFonts w:ascii="Times New Roman" w:eastAsia="Times New Roman" w:hAnsi="Times New Roman" w:cs="Times New Roman"/>
          <w:color w:val="000000"/>
          <w:sz w:val="28"/>
          <w:szCs w:val="28"/>
          <w:lang w:eastAsia="ru-RU"/>
        </w:rPr>
        <w:t>60–90х гг. прошлого века среду.</w:t>
      </w:r>
    </w:p>
    <w:p w:rsidR="0015072C" w:rsidRDefault="001616F7" w:rsidP="0015072C">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Виртуальная среда часто является намного привлекательнее для современных дошкольников. Поэтому необходимо создавать пространство, интересное современным детям, спроектированное с учетом их интересов и субкультуры.</w:t>
      </w:r>
    </w:p>
    <w:p w:rsidR="0015072C" w:rsidRPr="00731697" w:rsidRDefault="001616F7" w:rsidP="0015072C">
      <w:pPr>
        <w:spacing w:after="0" w:line="360" w:lineRule="auto"/>
        <w:ind w:right="76" w:firstLine="851"/>
        <w:jc w:val="both"/>
        <w:rPr>
          <w:rFonts w:ascii="Arial" w:eastAsia="Times New Roman" w:hAnsi="Arial" w:cs="Arial"/>
          <w:i/>
          <w:color w:val="000000"/>
          <w:lang w:eastAsia="ru-RU"/>
        </w:rPr>
      </w:pPr>
      <w:r w:rsidRPr="00731697">
        <w:rPr>
          <w:rFonts w:ascii="Times New Roman" w:eastAsia="Times New Roman" w:hAnsi="Times New Roman" w:cs="Times New Roman"/>
          <w:i/>
          <w:color w:val="000000"/>
          <w:sz w:val="28"/>
          <w:szCs w:val="28"/>
          <w:lang w:eastAsia="ru-RU"/>
        </w:rPr>
        <w:t>Нормативно-правовая база.</w:t>
      </w:r>
    </w:p>
    <w:p w:rsidR="00E10C09" w:rsidRPr="0015072C" w:rsidRDefault="001616F7" w:rsidP="0015072C">
      <w:pPr>
        <w:tabs>
          <w:tab w:val="left" w:pos="142"/>
        </w:tabs>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При отборе оборудования, учебно-методического  и игрового материала  для  детского сада необходимо руководствоваться </w:t>
      </w:r>
      <w:r w:rsidR="001559EE">
        <w:rPr>
          <w:rFonts w:ascii="Times New Roman" w:eastAsia="Times New Roman" w:hAnsi="Times New Roman" w:cs="Times New Roman"/>
          <w:iCs/>
          <w:color w:val="000000"/>
          <w:sz w:val="28"/>
          <w:szCs w:val="28"/>
          <w:lang w:eastAsia="ru-RU"/>
        </w:rPr>
        <w:t>нормативно-правовой базой:</w:t>
      </w:r>
    </w:p>
    <w:p w:rsidR="00E10C09" w:rsidRPr="0015072C" w:rsidRDefault="001559EE"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 </w:t>
      </w:r>
      <w:r w:rsidR="00E10C09" w:rsidRPr="0015072C">
        <w:rPr>
          <w:rFonts w:ascii="Times New Roman" w:eastAsia="Times New Roman" w:hAnsi="Times New Roman" w:cs="Times New Roman"/>
          <w:iCs/>
          <w:color w:val="000000"/>
          <w:sz w:val="28"/>
          <w:szCs w:val="28"/>
          <w:lang w:eastAsia="ru-RU"/>
        </w:rPr>
        <w:t>Федеральный закон « Об образовании в Российской Федерации» № 273-ФЗ от 29.12.2012 г.</w:t>
      </w:r>
      <w:r>
        <w:rPr>
          <w:rFonts w:ascii="Times New Roman" w:eastAsia="Times New Roman" w:hAnsi="Times New Roman" w:cs="Times New Roman"/>
          <w:iCs/>
          <w:color w:val="000000"/>
          <w:sz w:val="28"/>
          <w:szCs w:val="28"/>
          <w:lang w:eastAsia="ru-RU"/>
        </w:rPr>
        <w:t>;</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 xml:space="preserve">Приказ Минобразования России от 17.10.2013г. №1155 «Об утверждении </w:t>
      </w:r>
    </w:p>
    <w:p w:rsidR="00E10C09" w:rsidRPr="0015072C" w:rsidRDefault="00E10C09"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федерального государственного образовательного ста</w:t>
      </w:r>
      <w:r w:rsidR="001559EE">
        <w:rPr>
          <w:rFonts w:ascii="Times New Roman" w:eastAsia="Times New Roman" w:hAnsi="Times New Roman" w:cs="Times New Roman"/>
          <w:iCs/>
          <w:color w:val="000000"/>
          <w:sz w:val="28"/>
          <w:szCs w:val="28"/>
          <w:lang w:eastAsia="ru-RU"/>
        </w:rPr>
        <w:t>ндарта дошкольного образования»;</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Письмо Минобразования России от 17.05.1995г. № 61/19-12 «О психолого-педагогических требованиях к играм и игрушкам в современных условиях»</w:t>
      </w:r>
      <w:r>
        <w:rPr>
          <w:rFonts w:ascii="Times New Roman" w:eastAsia="Times New Roman" w:hAnsi="Times New Roman" w:cs="Times New Roman"/>
          <w:iCs/>
          <w:color w:val="000000"/>
          <w:sz w:val="28"/>
          <w:szCs w:val="28"/>
          <w:lang w:eastAsia="ru-RU"/>
        </w:rPr>
        <w:t>;</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Требования к созданию предметной развивающей среды, обеспечивающие реализацию основной общеобразовательной программы дошкольного образования (проект)</w:t>
      </w:r>
      <w:r>
        <w:rPr>
          <w:rFonts w:ascii="Times New Roman" w:eastAsia="Times New Roman" w:hAnsi="Times New Roman" w:cs="Times New Roman"/>
          <w:iCs/>
          <w:color w:val="000000"/>
          <w:sz w:val="28"/>
          <w:szCs w:val="28"/>
          <w:lang w:eastAsia="ru-RU"/>
        </w:rPr>
        <w:t>;</w:t>
      </w:r>
    </w:p>
    <w:p w:rsidR="00E10C09" w:rsidRPr="0015072C" w:rsidRDefault="0015072C" w:rsidP="0015072C">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w:t>
      </w:r>
      <w:r w:rsidR="00E10C09" w:rsidRPr="0015072C">
        <w:rPr>
          <w:rFonts w:ascii="Times New Roman" w:eastAsia="Times New Roman" w:hAnsi="Times New Roman" w:cs="Times New Roman"/>
          <w:iCs/>
          <w:color w:val="000000"/>
          <w:sz w:val="28"/>
          <w:szCs w:val="28"/>
          <w:lang w:eastAsia="ru-RU"/>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w:t>
      </w:r>
      <w:r>
        <w:rPr>
          <w:rFonts w:ascii="Times New Roman" w:eastAsia="Times New Roman" w:hAnsi="Times New Roman" w:cs="Times New Roman"/>
          <w:iCs/>
          <w:color w:val="000000"/>
          <w:sz w:val="28"/>
          <w:szCs w:val="28"/>
          <w:lang w:eastAsia="ru-RU"/>
        </w:rPr>
        <w:t>.</w:t>
      </w:r>
    </w:p>
    <w:p w:rsidR="00E10C09" w:rsidRPr="0015072C" w:rsidRDefault="001559EE" w:rsidP="0015072C">
      <w:pPr>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 xml:space="preserve">Концепция построения развивающей среды в дошкольном учреждении (авторы В.А. Петровский, Л.М. Кларина, Л.А. </w:t>
      </w:r>
      <w:proofErr w:type="spellStart"/>
      <w:r w:rsidR="00E10C09" w:rsidRPr="0015072C">
        <w:rPr>
          <w:rFonts w:ascii="Times New Roman" w:eastAsia="Times New Roman" w:hAnsi="Times New Roman" w:cs="Times New Roman"/>
          <w:iCs/>
          <w:color w:val="000000"/>
          <w:sz w:val="28"/>
          <w:szCs w:val="28"/>
          <w:lang w:eastAsia="ru-RU"/>
        </w:rPr>
        <w:t>Смывина</w:t>
      </w:r>
      <w:proofErr w:type="spellEnd"/>
      <w:r w:rsidR="00E10C09" w:rsidRPr="0015072C">
        <w:rPr>
          <w:rFonts w:ascii="Times New Roman" w:eastAsia="Times New Roman" w:hAnsi="Times New Roman" w:cs="Times New Roman"/>
          <w:iCs/>
          <w:color w:val="000000"/>
          <w:sz w:val="28"/>
          <w:szCs w:val="28"/>
          <w:lang w:eastAsia="ru-RU"/>
        </w:rPr>
        <w:t xml:space="preserve">, Л.П. Стрелкова, 1993 г.); </w:t>
      </w:r>
    </w:p>
    <w:p w:rsidR="0015072C" w:rsidRDefault="001559EE" w:rsidP="0015072C">
      <w:pPr>
        <w:spacing w:after="0" w:line="360" w:lineRule="auto"/>
        <w:ind w:firstLine="851"/>
        <w:jc w:val="both"/>
        <w:rPr>
          <w:rFonts w:ascii="Times New Roman" w:eastAsia="Times New Roman" w:hAnsi="Times New Roman" w:cs="Times New Roman"/>
          <w:iCs/>
          <w:color w:val="000000"/>
          <w:sz w:val="28"/>
          <w:szCs w:val="28"/>
          <w:lang w:eastAsia="ru-RU"/>
        </w:rPr>
      </w:pPr>
      <w:proofErr w:type="gramStart"/>
      <w:r>
        <w:rPr>
          <w:rFonts w:ascii="Times New Roman" w:eastAsia="Times New Roman" w:hAnsi="Times New Roman" w:cs="Times New Roman"/>
          <w:iCs/>
          <w:color w:val="000000"/>
          <w:sz w:val="28"/>
          <w:szCs w:val="28"/>
          <w:lang w:eastAsia="ru-RU"/>
        </w:rPr>
        <w:t xml:space="preserve">- </w:t>
      </w:r>
      <w:r w:rsidR="00E10C09" w:rsidRPr="0015072C">
        <w:rPr>
          <w:rFonts w:ascii="Times New Roman" w:eastAsia="Times New Roman" w:hAnsi="Times New Roman" w:cs="Times New Roman"/>
          <w:iCs/>
          <w:color w:val="000000"/>
          <w:sz w:val="28"/>
          <w:szCs w:val="28"/>
          <w:lang w:eastAsia="ru-RU"/>
        </w:rPr>
        <w:t>Концепция дошкольного воспитания (авторы В.В. Давыдов, В.А. Петровский,1989г</w:t>
      </w:r>
      <w:r>
        <w:rPr>
          <w:rFonts w:ascii="Times New Roman" w:eastAsia="Times New Roman" w:hAnsi="Times New Roman" w:cs="Times New Roman"/>
          <w:iCs/>
          <w:color w:val="000000"/>
          <w:sz w:val="28"/>
          <w:szCs w:val="28"/>
          <w:lang w:eastAsia="ru-RU"/>
        </w:rPr>
        <w:t>.</w:t>
      </w:r>
      <w:proofErr w:type="gramEnd"/>
    </w:p>
    <w:p w:rsidR="00E10C09" w:rsidRPr="0015072C" w:rsidRDefault="00E10C09" w:rsidP="0015072C">
      <w:pPr>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 xml:space="preserve"> </w:t>
      </w:r>
      <w:r w:rsidR="001559EE">
        <w:rPr>
          <w:rFonts w:ascii="Times New Roman" w:eastAsia="Times New Roman" w:hAnsi="Times New Roman" w:cs="Times New Roman"/>
          <w:iCs/>
          <w:color w:val="000000"/>
          <w:sz w:val="28"/>
          <w:szCs w:val="28"/>
          <w:lang w:eastAsia="ru-RU"/>
        </w:rPr>
        <w:t xml:space="preserve">- </w:t>
      </w:r>
      <w:r w:rsidRPr="0015072C">
        <w:rPr>
          <w:rFonts w:ascii="Times New Roman" w:eastAsia="Times New Roman" w:hAnsi="Times New Roman" w:cs="Times New Roman"/>
          <w:iCs/>
          <w:color w:val="000000"/>
          <w:sz w:val="28"/>
          <w:szCs w:val="28"/>
          <w:lang w:eastAsia="ru-RU"/>
        </w:rPr>
        <w:t xml:space="preserve">Санитарно-эпидемиологические требования к устройству, содержанию и </w:t>
      </w:r>
    </w:p>
    <w:p w:rsidR="00E10C09" w:rsidRPr="0015072C" w:rsidRDefault="00E10C09" w:rsidP="0015072C">
      <w:pPr>
        <w:spacing w:after="0" w:line="360" w:lineRule="auto"/>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организации режима работы в дошкольных ор</w:t>
      </w:r>
      <w:r w:rsidR="00731697">
        <w:rPr>
          <w:rFonts w:ascii="Times New Roman" w:eastAsia="Times New Roman" w:hAnsi="Times New Roman" w:cs="Times New Roman"/>
          <w:iCs/>
          <w:color w:val="000000"/>
          <w:sz w:val="28"/>
          <w:szCs w:val="28"/>
          <w:lang w:eastAsia="ru-RU"/>
        </w:rPr>
        <w:t xml:space="preserve">ганизациях. </w:t>
      </w:r>
      <w:proofErr w:type="spellStart"/>
      <w:r w:rsidR="00731697">
        <w:rPr>
          <w:rFonts w:ascii="Times New Roman" w:eastAsia="Times New Roman" w:hAnsi="Times New Roman" w:cs="Times New Roman"/>
          <w:iCs/>
          <w:color w:val="000000"/>
          <w:sz w:val="28"/>
          <w:szCs w:val="28"/>
          <w:lang w:eastAsia="ru-RU"/>
        </w:rPr>
        <w:t>СанПиН</w:t>
      </w:r>
      <w:proofErr w:type="spellEnd"/>
      <w:r w:rsidR="00731697">
        <w:rPr>
          <w:rFonts w:ascii="Times New Roman" w:eastAsia="Times New Roman" w:hAnsi="Times New Roman" w:cs="Times New Roman"/>
          <w:iCs/>
          <w:color w:val="000000"/>
          <w:sz w:val="28"/>
          <w:szCs w:val="28"/>
          <w:lang w:eastAsia="ru-RU"/>
        </w:rPr>
        <w:t xml:space="preserve"> 2.4.1.3049-20</w:t>
      </w:r>
      <w:r w:rsidRPr="0015072C">
        <w:rPr>
          <w:rFonts w:ascii="Times New Roman" w:eastAsia="Times New Roman" w:hAnsi="Times New Roman" w:cs="Times New Roman"/>
          <w:iCs/>
          <w:color w:val="000000"/>
          <w:sz w:val="28"/>
          <w:szCs w:val="28"/>
          <w:lang w:eastAsia="ru-RU"/>
        </w:rPr>
        <w:t>, утв. постановлением Главного государственного санитарного врача России от 15.05.2013 № 26</w:t>
      </w:r>
      <w:r w:rsidR="0015072C">
        <w:rPr>
          <w:rFonts w:ascii="Times New Roman" w:eastAsia="Times New Roman" w:hAnsi="Times New Roman" w:cs="Times New Roman"/>
          <w:iCs/>
          <w:color w:val="000000"/>
          <w:sz w:val="28"/>
          <w:szCs w:val="28"/>
          <w:lang w:eastAsia="ru-RU"/>
        </w:rPr>
        <w:t>.</w:t>
      </w:r>
    </w:p>
    <w:p w:rsidR="00811252" w:rsidRPr="0015072C" w:rsidRDefault="00FF132F" w:rsidP="0015072C">
      <w:pPr>
        <w:spacing w:after="0" w:line="360" w:lineRule="auto"/>
        <w:ind w:firstLine="851"/>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551456">
        <w:rPr>
          <w:rFonts w:ascii="Times New Roman" w:eastAsia="Times New Roman" w:hAnsi="Times New Roman" w:cs="Times New Roman"/>
          <w:color w:val="000000"/>
          <w:sz w:val="28"/>
          <w:szCs w:val="28"/>
          <w:lang w:eastAsia="ru-RU"/>
        </w:rPr>
        <w:t>.5</w:t>
      </w:r>
      <w:r w:rsidR="00DA728E">
        <w:rPr>
          <w:rFonts w:ascii="Times New Roman" w:eastAsia="Times New Roman" w:hAnsi="Times New Roman" w:cs="Times New Roman"/>
          <w:color w:val="000000"/>
          <w:sz w:val="28"/>
          <w:szCs w:val="28"/>
          <w:lang w:eastAsia="ru-RU"/>
        </w:rPr>
        <w:t xml:space="preserve"> </w:t>
      </w:r>
      <w:r w:rsidR="00551456">
        <w:rPr>
          <w:rFonts w:ascii="Times New Roman" w:eastAsia="Times New Roman" w:hAnsi="Times New Roman" w:cs="Times New Roman"/>
          <w:color w:val="000000"/>
          <w:sz w:val="28"/>
          <w:szCs w:val="28"/>
          <w:lang w:eastAsia="ru-RU"/>
        </w:rPr>
        <w:t xml:space="preserve"> </w:t>
      </w:r>
      <w:r w:rsidR="00811252" w:rsidRPr="0015072C">
        <w:rPr>
          <w:rFonts w:ascii="Times New Roman" w:eastAsia="Times New Roman" w:hAnsi="Times New Roman" w:cs="Times New Roman"/>
          <w:color w:val="000000"/>
          <w:sz w:val="28"/>
          <w:szCs w:val="28"/>
          <w:lang w:eastAsia="ru-RU"/>
        </w:rPr>
        <w:t>Нормативно-правовое обеспечение взаимодействия родителей с ДОУ.</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В соответствии  с приказом №655 и приказом №2151 перед педагогами ДОУ стоит задача при создании предметной развивающей среды взаимодействовать с родителями. При этом предполагается, что эта работа будет построена не как сбор средств на оснащение группы, а рассматривается  в качестве  социального партнерства, при котором участники: родители, дети -  </w:t>
      </w:r>
      <w:r w:rsidR="001559EE" w:rsidRPr="0015072C">
        <w:rPr>
          <w:rFonts w:ascii="Times New Roman" w:eastAsia="Times New Roman" w:hAnsi="Times New Roman" w:cs="Times New Roman"/>
          <w:color w:val="000000"/>
          <w:sz w:val="28"/>
          <w:szCs w:val="28"/>
          <w:lang w:eastAsia="ru-RU"/>
        </w:rPr>
        <w:t>взаимно заинтересованы</w:t>
      </w:r>
      <w:r w:rsidRPr="0015072C">
        <w:rPr>
          <w:rFonts w:ascii="Times New Roman" w:eastAsia="Times New Roman" w:hAnsi="Times New Roman" w:cs="Times New Roman"/>
          <w:color w:val="000000"/>
          <w:sz w:val="28"/>
          <w:szCs w:val="28"/>
          <w:lang w:eastAsia="ru-RU"/>
        </w:rPr>
        <w:t xml:space="preserve">, равноправны, </w:t>
      </w:r>
      <w:proofErr w:type="spellStart"/>
      <w:r w:rsidRPr="0015072C">
        <w:rPr>
          <w:rFonts w:ascii="Times New Roman" w:eastAsia="Times New Roman" w:hAnsi="Times New Roman" w:cs="Times New Roman"/>
          <w:color w:val="000000"/>
          <w:sz w:val="28"/>
          <w:szCs w:val="28"/>
          <w:lang w:eastAsia="ru-RU"/>
        </w:rPr>
        <w:t>равноответственны</w:t>
      </w:r>
      <w:proofErr w:type="spellEnd"/>
      <w:r w:rsidRPr="0015072C">
        <w:rPr>
          <w:rFonts w:ascii="Times New Roman" w:eastAsia="Times New Roman" w:hAnsi="Times New Roman" w:cs="Times New Roman"/>
          <w:color w:val="000000"/>
          <w:sz w:val="28"/>
          <w:szCs w:val="28"/>
          <w:lang w:eastAsia="ru-RU"/>
        </w:rPr>
        <w:t>. Родители ответственны за развитие детей.</w:t>
      </w:r>
      <w:bookmarkStart w:id="0" w:name="_GoBack"/>
      <w:bookmarkEnd w:id="0"/>
    </w:p>
    <w:p w:rsidR="00811252" w:rsidRPr="0015072C" w:rsidRDefault="00811252" w:rsidP="0015072C">
      <w:pPr>
        <w:spacing w:after="0" w:line="360" w:lineRule="auto"/>
        <w:ind w:firstLine="851"/>
        <w:jc w:val="both"/>
        <w:rPr>
          <w:rFonts w:ascii="Arial" w:eastAsia="Times New Roman" w:hAnsi="Arial" w:cs="Arial"/>
          <w:color w:val="000000"/>
          <w:lang w:eastAsia="ru-RU"/>
        </w:rPr>
      </w:pPr>
      <w:proofErr w:type="gramStart"/>
      <w:r w:rsidRPr="0015072C">
        <w:rPr>
          <w:rFonts w:ascii="Times New Roman" w:eastAsia="Times New Roman" w:hAnsi="Times New Roman" w:cs="Times New Roman"/>
          <w:color w:val="000000"/>
          <w:sz w:val="28"/>
          <w:szCs w:val="28"/>
          <w:lang w:eastAsia="ru-RU"/>
        </w:rPr>
        <w:lastRenderedPageBreak/>
        <w:t>Родителям необходимо объяснить, что в документах  международного права, декларации прав ребенка 1959 г, Конвенция ООН о правах 1989г, во всемирной декларации об обеспечении выживания, защиты и развития детей 1990г., говориться о том, что первыми учителями ребенка являются родители, а не воспитатели ДОУ и они должны заботиться о здоровье и развитии своих детей.</w:t>
      </w:r>
      <w:proofErr w:type="gramEnd"/>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 xml:space="preserve">В семейном кодексе РФ 6статей посвящено правам и обязанностям родителей. </w:t>
      </w:r>
      <w:proofErr w:type="gramStart"/>
      <w:r w:rsidRPr="0015072C">
        <w:rPr>
          <w:rFonts w:ascii="Times New Roman" w:eastAsia="Times New Roman" w:hAnsi="Times New Roman" w:cs="Times New Roman"/>
          <w:color w:val="000000"/>
          <w:sz w:val="28"/>
          <w:szCs w:val="28"/>
          <w:lang w:eastAsia="ru-RU"/>
        </w:rPr>
        <w:t>Одно</w:t>
      </w:r>
      <w:proofErr w:type="gramEnd"/>
      <w:r w:rsidRPr="0015072C">
        <w:rPr>
          <w:rFonts w:ascii="Times New Roman" w:eastAsia="Times New Roman" w:hAnsi="Times New Roman" w:cs="Times New Roman"/>
          <w:color w:val="000000"/>
          <w:sz w:val="28"/>
          <w:szCs w:val="28"/>
          <w:lang w:eastAsia="ru-RU"/>
        </w:rPr>
        <w:t xml:space="preserve"> из которых является взаимодействие с образовательным учреждением. В новом положении </w:t>
      </w:r>
      <w:r w:rsidR="00731697">
        <w:rPr>
          <w:rFonts w:ascii="Times New Roman" w:eastAsia="Times New Roman" w:hAnsi="Times New Roman" w:cs="Times New Roman"/>
          <w:color w:val="000000"/>
          <w:sz w:val="28"/>
          <w:szCs w:val="28"/>
          <w:lang w:eastAsia="ru-RU"/>
        </w:rPr>
        <w:t>о дошкольном учреждении говорит</w:t>
      </w:r>
      <w:r w:rsidRPr="0015072C">
        <w:rPr>
          <w:rFonts w:ascii="Times New Roman" w:eastAsia="Times New Roman" w:hAnsi="Times New Roman" w:cs="Times New Roman"/>
          <w:color w:val="000000"/>
          <w:sz w:val="28"/>
          <w:szCs w:val="28"/>
          <w:lang w:eastAsia="ru-RU"/>
        </w:rPr>
        <w:t>ся</w:t>
      </w:r>
      <w:r w:rsidR="00731697">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 о том, что родители обязаны участвовать  в воспитательно-образовательном процессе, важной частью которого является предметно-развивающая среда. Задача педагогов и  старших воспитателей  состоит в том, чтобы донести до родителей положение этих нормативно-правовых документов. Эти положения могут найти отражение в договоре с родителями.</w:t>
      </w:r>
    </w:p>
    <w:p w:rsidR="0015072C" w:rsidRDefault="00811252"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Вторым очень важным моментом   является взаимодействие с родителями работников ДОУ, при участии родителей юристов: доработка договоров с родителями, выступление на родительских собраниях на тему «Права и обязанности современных родителей в свете требований современных нормативно-правовых документов. При этом обязательно в своем выступлении родитель-юрист должен отразить связь этих документов с гражданским и уголовным кодексом. В уголовном кодексе предусматривается наказание за невыполнение законов. </w:t>
      </w:r>
    </w:p>
    <w:p w:rsidR="0015072C" w:rsidRDefault="00811252" w:rsidP="0015072C">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Детский сад имеет право подать на родителя в суд, и не платить пошлину на него. Отсутствие ухода - это уголовная ответственность. В ФЗ №655 и приказе №2151 родитель обязан участвовать в жизнедеятельности ДОУ. Родители по закону формируют социальный заказ для детского сада. Приказ №655 является стандартом дошкольного образования. В нем иной подход общества и государства к личностным качествам ребенка до окончания детского сада. </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 xml:space="preserve">Родителям необходимо объяснить позицию общества и государства по поводу формирования у детей  активности, инициативы и творчества. И помочь им установить связь между предметно-развивающей средой  группового </w:t>
      </w:r>
      <w:r w:rsidRPr="0015072C">
        <w:rPr>
          <w:rFonts w:ascii="Times New Roman" w:eastAsia="Times New Roman" w:hAnsi="Times New Roman" w:cs="Times New Roman"/>
          <w:color w:val="000000"/>
          <w:sz w:val="28"/>
          <w:szCs w:val="28"/>
          <w:lang w:eastAsia="ru-RU"/>
        </w:rPr>
        <w:lastRenderedPageBreak/>
        <w:t>помещения и формирования личностных качеств</w:t>
      </w:r>
      <w:proofErr w:type="gramStart"/>
      <w:r w:rsidRPr="0015072C">
        <w:rPr>
          <w:rFonts w:ascii="Times New Roman" w:eastAsia="Times New Roman" w:hAnsi="Times New Roman" w:cs="Times New Roman"/>
          <w:color w:val="000000"/>
          <w:sz w:val="28"/>
          <w:szCs w:val="28"/>
          <w:lang w:eastAsia="ru-RU"/>
        </w:rPr>
        <w:t>.(</w:t>
      </w:r>
      <w:proofErr w:type="gramEnd"/>
      <w:r w:rsidRPr="0015072C">
        <w:rPr>
          <w:rFonts w:ascii="Times New Roman" w:eastAsia="Times New Roman" w:hAnsi="Times New Roman" w:cs="Times New Roman"/>
          <w:color w:val="000000"/>
          <w:sz w:val="28"/>
          <w:szCs w:val="28"/>
          <w:lang w:eastAsia="ru-RU"/>
        </w:rPr>
        <w:t>Пригласить мам и пап в группу и предложить поиграть  с тем, что есть).</w:t>
      </w:r>
    </w:p>
    <w:p w:rsidR="00811252" w:rsidRPr="0015072C" w:rsidRDefault="00811252" w:rsidP="0015072C">
      <w:pPr>
        <w:spacing w:after="0" w:line="360" w:lineRule="auto"/>
        <w:ind w:firstLine="851"/>
        <w:jc w:val="both"/>
        <w:rPr>
          <w:rFonts w:ascii="Arial" w:eastAsia="Times New Roman" w:hAnsi="Arial" w:cs="Arial"/>
          <w:color w:val="000000"/>
          <w:lang w:eastAsia="ru-RU"/>
        </w:rPr>
      </w:pPr>
      <w:proofErr w:type="gramStart"/>
      <w:r w:rsidRPr="0015072C">
        <w:rPr>
          <w:rFonts w:ascii="Times New Roman" w:eastAsia="Times New Roman" w:hAnsi="Times New Roman" w:cs="Times New Roman"/>
          <w:color w:val="000000"/>
          <w:sz w:val="28"/>
          <w:szCs w:val="28"/>
          <w:lang w:eastAsia="ru-RU"/>
        </w:rPr>
        <w:t>Прежде чем</w:t>
      </w:r>
      <w:r w:rsidR="001559EE">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 будет проведена работа с родителями, необходимо  провести работу по соотнесению перечней материалов и оборудования, рекомендованных учеными, с тем, что имеется в группе и установить несоответствие: убрать лишнее и определить перечень недостающего.</w:t>
      </w:r>
      <w:proofErr w:type="gramEnd"/>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Организовать круглый стол с родителями и познакомить их с государственными  требованиями к предметной среде. Ознакомить в чем в данный момент дети нуждаются. Предложить родителям обсудить возможные варианты решения данной проблемы, связав их с переходом на рыночные отношения. Ознакомить с бюджетом детского сада, тем самым обеспечить открытость детского сада родителям. Можно предложить разные варианты:</w:t>
      </w:r>
    </w:p>
    <w:p w:rsidR="00811252"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1.Прокат игрушек;</w:t>
      </w:r>
    </w:p>
    <w:p w:rsidR="00B73C8A" w:rsidRPr="0015072C" w:rsidRDefault="00811252" w:rsidP="0015072C">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2.Спонсорство.</w:t>
      </w:r>
    </w:p>
    <w:p w:rsidR="00CE76DD" w:rsidRPr="00263926" w:rsidRDefault="00CE76DD" w:rsidP="0015072C">
      <w:pPr>
        <w:spacing w:after="0" w:line="360" w:lineRule="auto"/>
        <w:ind w:firstLine="851"/>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Формирование предметно-развивающей среды – динамичный процесс</w:t>
      </w:r>
      <w:r w:rsidR="001559EE">
        <w:rPr>
          <w:rFonts w:ascii="Times New Roman" w:eastAsia="Times New Roman" w:hAnsi="Times New Roman" w:cs="Times New Roman"/>
          <w:sz w:val="28"/>
          <w:szCs w:val="28"/>
          <w:lang w:eastAsia="ar-SA"/>
        </w:rPr>
        <w:t>,</w:t>
      </w:r>
      <w:r w:rsidRPr="00263926">
        <w:rPr>
          <w:rFonts w:ascii="Times New Roman" w:eastAsia="Times New Roman" w:hAnsi="Times New Roman" w:cs="Times New Roman"/>
          <w:sz w:val="28"/>
          <w:szCs w:val="28"/>
          <w:lang w:eastAsia="ar-SA"/>
        </w:rPr>
        <w:t xml:space="preserve"> который позволяет воспитателю проявлять творчество, привлекая к работе родителей, организованное взаимодействие специалистов по формированию развивающего пространства возрастной группы;</w:t>
      </w:r>
    </w:p>
    <w:p w:rsidR="00CE76DD" w:rsidRDefault="00CE76DD" w:rsidP="0015072C">
      <w:pPr>
        <w:spacing w:after="0" w:line="360" w:lineRule="auto"/>
        <w:ind w:firstLine="709"/>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Исследование по выбранной проблеме формирования предметно-развивающей среды позволяет конкретизировать деятельность педагогов с учётом современных подходов:</w:t>
      </w:r>
    </w:p>
    <w:p w:rsidR="004917D7" w:rsidRPr="0015072C" w:rsidRDefault="00DA728E" w:rsidP="0015072C">
      <w:pPr>
        <w:spacing w:after="0" w:line="36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4917D7" w:rsidRPr="0015072C">
        <w:rPr>
          <w:rFonts w:ascii="Times New Roman" w:eastAsia="Times New Roman" w:hAnsi="Times New Roman" w:cs="Times New Roman"/>
          <w:sz w:val="28"/>
          <w:szCs w:val="28"/>
          <w:lang w:eastAsia="ar-SA"/>
        </w:rPr>
        <w:t>.6 Деятельность педагога</w:t>
      </w:r>
      <w:r w:rsidR="001559EE">
        <w:rPr>
          <w:rFonts w:ascii="Times New Roman" w:eastAsia="Times New Roman" w:hAnsi="Times New Roman" w:cs="Times New Roman"/>
          <w:sz w:val="28"/>
          <w:szCs w:val="28"/>
          <w:lang w:eastAsia="ar-SA"/>
        </w:rPr>
        <w:t>:</w:t>
      </w:r>
    </w:p>
    <w:p w:rsidR="00CE76DD" w:rsidRDefault="00CE76DD" w:rsidP="0015072C">
      <w:pPr>
        <w:pStyle w:val="a6"/>
        <w:numPr>
          <w:ilvl w:val="0"/>
          <w:numId w:val="5"/>
        </w:numPr>
        <w:spacing w:line="360" w:lineRule="auto"/>
        <w:ind w:left="0" w:firstLine="851"/>
        <w:jc w:val="both"/>
      </w:pPr>
      <w:r w:rsidRPr="00C35B07">
        <w:t xml:space="preserve">воспитатель ДОУ ориентируется в своей деятельности на </w:t>
      </w:r>
      <w:r>
        <w:t>Федеральный</w:t>
      </w:r>
      <w:r w:rsidRPr="00C35B07">
        <w:t xml:space="preserve"> государственный </w:t>
      </w:r>
      <w:r>
        <w:t>образовательный стандарт;</w:t>
      </w:r>
    </w:p>
    <w:p w:rsidR="00CE76DD" w:rsidRPr="00C35B07" w:rsidRDefault="00CE76DD" w:rsidP="0015072C">
      <w:pPr>
        <w:pStyle w:val="a6"/>
        <w:numPr>
          <w:ilvl w:val="0"/>
          <w:numId w:val="5"/>
        </w:numPr>
        <w:spacing w:line="360" w:lineRule="auto"/>
        <w:ind w:left="0" w:firstLine="851"/>
        <w:jc w:val="both"/>
      </w:pPr>
      <w:r w:rsidRPr="00C35B07">
        <w:t>воспитатель реализует на практике</w:t>
      </w:r>
      <w:r>
        <w:t xml:space="preserve"> требования ФГОС,</w:t>
      </w:r>
      <w:r w:rsidRPr="00C35B07">
        <w:t xml:space="preserve"> проводит образовательную деятельность с учётом </w:t>
      </w:r>
      <w:r>
        <w:t>5</w:t>
      </w:r>
      <w:r w:rsidRPr="00C35B07">
        <w:t xml:space="preserve"> образовательных областей;</w:t>
      </w:r>
    </w:p>
    <w:p w:rsidR="00CE76DD" w:rsidRPr="00C35B07" w:rsidRDefault="00CE76DD" w:rsidP="0015072C">
      <w:pPr>
        <w:pStyle w:val="a6"/>
        <w:numPr>
          <w:ilvl w:val="0"/>
          <w:numId w:val="5"/>
        </w:numPr>
        <w:spacing w:line="360" w:lineRule="auto"/>
        <w:ind w:left="0" w:firstLine="851"/>
        <w:jc w:val="both"/>
      </w:pPr>
      <w:r w:rsidRPr="00C35B07">
        <w:t>воспитатель использует принципы интеграции как важную составляющую педагогического процесса и организует профессиональную деятельность, используя интегрированные виды деятельности;</w:t>
      </w:r>
    </w:p>
    <w:p w:rsidR="00CE76DD" w:rsidRPr="00C35B07" w:rsidRDefault="00CE76DD" w:rsidP="0015072C">
      <w:pPr>
        <w:pStyle w:val="a6"/>
        <w:numPr>
          <w:ilvl w:val="0"/>
          <w:numId w:val="5"/>
        </w:numPr>
        <w:spacing w:line="360" w:lineRule="auto"/>
        <w:ind w:left="0" w:firstLine="851"/>
        <w:jc w:val="both"/>
      </w:pPr>
      <w:r w:rsidRPr="00C35B07">
        <w:lastRenderedPageBreak/>
        <w:t>воспитатель в работе использует разнообразные формы работы с детьми в соответствии с программой «</w:t>
      </w:r>
      <w:r w:rsidR="00731697">
        <w:t>Детство</w:t>
      </w:r>
      <w:r w:rsidRPr="00C35B07">
        <w:t>»  игры, проектную деятельность, музыкальная игровая деятельность и т.д. и проектирование предметно-развивающей среды для самостоятельной  деятельности детей;</w:t>
      </w:r>
      <w:r>
        <w:t xml:space="preserve"> </w:t>
      </w:r>
      <w:r w:rsidRPr="00BE5749">
        <w:t>[6, 78</w:t>
      </w:r>
      <w:r w:rsidRPr="00BE5749">
        <w:rPr>
          <w:lang w:val="en-US"/>
        </w:rPr>
        <w:t>c</w:t>
      </w:r>
      <w:r w:rsidRPr="00BE5749">
        <w:t>.]</w:t>
      </w:r>
    </w:p>
    <w:p w:rsidR="00CE76DD" w:rsidRPr="00C35B07" w:rsidRDefault="00CE76DD" w:rsidP="0015072C">
      <w:pPr>
        <w:pStyle w:val="a6"/>
        <w:numPr>
          <w:ilvl w:val="0"/>
          <w:numId w:val="5"/>
        </w:numPr>
        <w:spacing w:line="360" w:lineRule="auto"/>
        <w:ind w:left="0" w:firstLine="851"/>
        <w:jc w:val="both"/>
      </w:pPr>
      <w:r w:rsidRPr="00C35B07">
        <w:t>воспитатель проектирует образовательную деятельность с учётом тематического принципа, что даёт большие возможности для развития детей, позволяет легко вводить региональные и культурные компоненты, учитывать с</w:t>
      </w:r>
      <w:r>
        <w:t>пецифику дошкольного учреждения;</w:t>
      </w:r>
    </w:p>
    <w:p w:rsidR="00CE76DD" w:rsidRPr="00263926" w:rsidRDefault="00CE76DD" w:rsidP="00CE76DD">
      <w:pPr>
        <w:pStyle w:val="a6"/>
        <w:numPr>
          <w:ilvl w:val="0"/>
          <w:numId w:val="6"/>
        </w:numPr>
        <w:spacing w:line="360" w:lineRule="auto"/>
        <w:ind w:left="0" w:firstLine="851"/>
        <w:jc w:val="both"/>
      </w:pPr>
      <w:r w:rsidRPr="00263926">
        <w:t>воспитатель, в проектировании предметно-развивающей среды должен обеспечить взаимодействие родителей возрастной группы со специалистами, направленное на непрерывное образование воспитывающих взрослых и создание подобных условий в семье;</w:t>
      </w:r>
    </w:p>
    <w:p w:rsidR="00CE76DD" w:rsidRPr="00263926" w:rsidRDefault="00CE76DD" w:rsidP="00CE76DD">
      <w:pPr>
        <w:pStyle w:val="a6"/>
        <w:numPr>
          <w:ilvl w:val="0"/>
          <w:numId w:val="6"/>
        </w:numPr>
        <w:spacing w:line="360" w:lineRule="auto"/>
        <w:ind w:left="0" w:firstLine="851"/>
        <w:jc w:val="both"/>
      </w:pPr>
      <w:r w:rsidRPr="00263926">
        <w:t>воспитатель создаёт условия для всестороннего развития ребёнка с ограниченными возможностями здоровья в целях обогащения его социального опыта и гармоничного включения в коллектив сверстников.</w:t>
      </w:r>
    </w:p>
    <w:p w:rsidR="00B73C8A" w:rsidRDefault="00B73C8A" w:rsidP="0015072C">
      <w:pPr>
        <w:shd w:val="clear" w:color="auto" w:fill="FFFFFF"/>
        <w:spacing w:after="0" w:line="360" w:lineRule="auto"/>
        <w:ind w:right="34" w:firstLine="851"/>
        <w:jc w:val="both"/>
        <w:rPr>
          <w:rFonts w:ascii="Times New Roman" w:hAnsi="Times New Roman"/>
          <w:color w:val="000000"/>
          <w:spacing w:val="-4"/>
          <w:sz w:val="28"/>
          <w:szCs w:val="28"/>
        </w:rPr>
      </w:pPr>
      <w:r>
        <w:rPr>
          <w:rFonts w:ascii="Times New Roman" w:hAnsi="Times New Roman"/>
          <w:color w:val="000000"/>
          <w:spacing w:val="-1"/>
          <w:sz w:val="28"/>
          <w:szCs w:val="28"/>
        </w:rPr>
        <w:t xml:space="preserve">Обогащение предметных и социальных условий деятельности ребенка </w:t>
      </w:r>
      <w:r>
        <w:rPr>
          <w:rFonts w:ascii="Times New Roman" w:hAnsi="Times New Roman"/>
          <w:color w:val="000000"/>
          <w:spacing w:val="8"/>
          <w:sz w:val="28"/>
          <w:szCs w:val="28"/>
        </w:rPr>
        <w:t xml:space="preserve">ведет к обогащению его сознания и психологического содержания </w:t>
      </w:r>
      <w:r w:rsidR="006A1759">
        <w:rPr>
          <w:rFonts w:ascii="Times New Roman" w:hAnsi="Times New Roman"/>
          <w:color w:val="000000"/>
          <w:spacing w:val="3"/>
          <w:sz w:val="28"/>
          <w:szCs w:val="28"/>
        </w:rPr>
        <w:t>деятельности</w:t>
      </w:r>
      <w:r>
        <w:rPr>
          <w:rFonts w:ascii="Times New Roman" w:hAnsi="Times New Roman"/>
          <w:color w:val="000000"/>
          <w:spacing w:val="-4"/>
          <w:sz w:val="28"/>
          <w:szCs w:val="28"/>
        </w:rPr>
        <w:t>.</w:t>
      </w:r>
    </w:p>
    <w:p w:rsidR="00D75D9F" w:rsidRDefault="00D75D9F" w:rsidP="0015072C">
      <w:pPr>
        <w:shd w:val="clear" w:color="auto" w:fill="FFFFFF"/>
        <w:spacing w:after="0" w:line="360" w:lineRule="auto"/>
        <w:ind w:right="34" w:firstLine="851"/>
        <w:jc w:val="both"/>
        <w:rPr>
          <w:rFonts w:ascii="Times New Roman" w:hAnsi="Times New Roman"/>
          <w:sz w:val="28"/>
          <w:szCs w:val="28"/>
        </w:rPr>
      </w:pPr>
    </w:p>
    <w:p w:rsidR="004917D7" w:rsidRPr="00D75D9F" w:rsidRDefault="00DA728E" w:rsidP="004917D7">
      <w:pPr>
        <w:spacing w:line="360" w:lineRule="auto"/>
        <w:ind w:firstLine="851"/>
        <w:jc w:val="center"/>
        <w:rPr>
          <w:rFonts w:ascii="Times New Roman" w:eastAsia="Times New Roman" w:hAnsi="Times New Roman" w:cs="Times New Roman"/>
          <w:b/>
          <w:sz w:val="28"/>
          <w:szCs w:val="28"/>
          <w:lang w:eastAsia="ru-RU"/>
        </w:rPr>
      </w:pPr>
      <w:r w:rsidRPr="00D75D9F">
        <w:rPr>
          <w:rFonts w:ascii="Times New Roman" w:eastAsia="Times New Roman" w:hAnsi="Times New Roman" w:cs="Times New Roman"/>
          <w:b/>
          <w:sz w:val="28"/>
          <w:szCs w:val="28"/>
          <w:lang w:eastAsia="ru-RU"/>
        </w:rPr>
        <w:t xml:space="preserve"> Анализ т</w:t>
      </w:r>
      <w:r w:rsidR="003F71CD" w:rsidRPr="00D75D9F">
        <w:rPr>
          <w:rFonts w:ascii="Times New Roman" w:eastAsia="Times New Roman" w:hAnsi="Times New Roman" w:cs="Times New Roman"/>
          <w:b/>
          <w:sz w:val="28"/>
          <w:szCs w:val="28"/>
          <w:lang w:eastAsia="ru-RU"/>
        </w:rPr>
        <w:t>ребования  к созданию предметно-развивающей среды</w:t>
      </w:r>
    </w:p>
    <w:p w:rsidR="002F40B3" w:rsidRDefault="002F40B3" w:rsidP="002F40B3">
      <w:pPr>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Особенностью целостного педагогического процесса в дошкольном учреждении является то, что в отличие от других образовательных учреждений важным компонентом является создание предметно-развивающей среды. И в дошкольной педагогике это педагогическая проблема является отдельным направлением разработки теории организации педагогического процесса в ДОУ.</w:t>
      </w:r>
    </w:p>
    <w:p w:rsidR="00322588" w:rsidRPr="00E660BC" w:rsidRDefault="002F40B3" w:rsidP="00E660BC">
      <w:pPr>
        <w:spacing w:after="0" w:line="360" w:lineRule="auto"/>
        <w:ind w:firstLine="851"/>
        <w:jc w:val="both"/>
        <w:rPr>
          <w:rFonts w:ascii="Times New Roman" w:hAnsi="Times New Roman" w:cs="Times New Roman"/>
          <w:sz w:val="28"/>
          <w:szCs w:val="28"/>
          <w:shd w:val="clear" w:color="auto" w:fill="FFFFFF"/>
        </w:rPr>
      </w:pPr>
      <w:r w:rsidRPr="002F40B3">
        <w:rPr>
          <w:rFonts w:ascii="Times New Roman" w:hAnsi="Times New Roman" w:cs="Times New Roman"/>
          <w:sz w:val="28"/>
          <w:szCs w:val="28"/>
          <w:shd w:val="clear" w:color="auto" w:fill="FFFFFF"/>
        </w:rPr>
        <w:t>Авторы программ</w:t>
      </w:r>
      <w:r w:rsidR="00731697">
        <w:rPr>
          <w:rFonts w:ascii="Times New Roman" w:hAnsi="Times New Roman" w:cs="Times New Roman"/>
          <w:sz w:val="28"/>
          <w:szCs w:val="28"/>
          <w:shd w:val="clear" w:color="auto" w:fill="FFFFFF"/>
        </w:rPr>
        <w:t>ы «Детство</w:t>
      </w:r>
      <w:r>
        <w:rPr>
          <w:rFonts w:ascii="Times New Roman" w:hAnsi="Times New Roman" w:cs="Times New Roman"/>
          <w:sz w:val="28"/>
          <w:szCs w:val="28"/>
          <w:shd w:val="clear" w:color="auto" w:fill="FFFFFF"/>
        </w:rPr>
        <w:t xml:space="preserve">», </w:t>
      </w:r>
      <w:r w:rsidRPr="002F40B3">
        <w:rPr>
          <w:rFonts w:ascii="Times New Roman" w:hAnsi="Times New Roman" w:cs="Times New Roman"/>
          <w:sz w:val="28"/>
          <w:szCs w:val="28"/>
          <w:shd w:val="clear" w:color="auto" w:fill="FFFFFF"/>
        </w:rPr>
        <w:t xml:space="preserve"> выделяют свои требования к организации предметно - развивающей среды.</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Развивающая предметно-простра</w:t>
      </w:r>
      <w:r w:rsidR="002F40B3">
        <w:rPr>
          <w:rFonts w:ascii="Times New Roman" w:hAnsi="Times New Roman" w:cs="Times New Roman"/>
          <w:sz w:val="28"/>
          <w:szCs w:val="28"/>
        </w:rPr>
        <w:t>нственная среда дошкольной орга</w:t>
      </w:r>
      <w:r w:rsidRPr="002F40B3">
        <w:rPr>
          <w:rFonts w:ascii="Times New Roman" w:hAnsi="Times New Roman" w:cs="Times New Roman"/>
          <w:sz w:val="28"/>
          <w:szCs w:val="28"/>
        </w:rPr>
        <w:t>низации должна быть:</w:t>
      </w:r>
      <w:r w:rsidR="00731697">
        <w:rPr>
          <w:rFonts w:ascii="Times New Roman" w:hAnsi="Times New Roman" w:cs="Times New Roman"/>
          <w:sz w:val="28"/>
          <w:szCs w:val="28"/>
        </w:rPr>
        <w:t xml:space="preserve"> </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lastRenderedPageBreak/>
        <w:t>• содержательно-насыщенной, развивающей;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трансформируемой;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полифункциональной;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вариативной;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доступной;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безопасной;</w:t>
      </w:r>
    </w:p>
    <w:p w:rsidR="003F71CD" w:rsidRPr="002F40B3"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xml:space="preserve">• </w:t>
      </w:r>
      <w:proofErr w:type="spellStart"/>
      <w:r w:rsidR="00714E18">
        <w:rPr>
          <w:rFonts w:ascii="Times New Roman" w:hAnsi="Times New Roman" w:cs="Times New Roman"/>
          <w:sz w:val="28"/>
          <w:szCs w:val="28"/>
        </w:rPr>
        <w:t>здоровье</w:t>
      </w:r>
      <w:r w:rsidR="00257017" w:rsidRPr="002F40B3">
        <w:rPr>
          <w:rFonts w:ascii="Times New Roman" w:hAnsi="Times New Roman" w:cs="Times New Roman"/>
          <w:sz w:val="28"/>
          <w:szCs w:val="28"/>
        </w:rPr>
        <w:t>сберегающей</w:t>
      </w:r>
      <w:proofErr w:type="spellEnd"/>
      <w:r w:rsidRPr="002F40B3">
        <w:rPr>
          <w:rFonts w:ascii="Times New Roman" w:hAnsi="Times New Roman" w:cs="Times New Roman"/>
          <w:sz w:val="28"/>
          <w:szCs w:val="28"/>
        </w:rPr>
        <w:t>;</w:t>
      </w:r>
    </w:p>
    <w:p w:rsidR="00885D7A" w:rsidRDefault="003F71CD" w:rsidP="002F40B3">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эстетически-привлекательной.</w:t>
      </w:r>
    </w:p>
    <w:p w:rsidR="00322588" w:rsidRPr="00322588"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1) Насыщенность среды дол</w:t>
      </w:r>
      <w:r>
        <w:rPr>
          <w:rFonts w:ascii="Times New Roman" w:hAnsi="Times New Roman" w:cs="Times New Roman"/>
          <w:sz w:val="28"/>
          <w:szCs w:val="28"/>
        </w:rPr>
        <w:t xml:space="preserve">жна соответствовать возрастным </w:t>
      </w:r>
      <w:r w:rsidRPr="00322588">
        <w:rPr>
          <w:rFonts w:ascii="Times New Roman" w:hAnsi="Times New Roman" w:cs="Times New Roman"/>
          <w:sz w:val="28"/>
          <w:szCs w:val="28"/>
        </w:rPr>
        <w:t>возможностя</w:t>
      </w:r>
      <w:r>
        <w:rPr>
          <w:rFonts w:ascii="Times New Roman" w:hAnsi="Times New Roman" w:cs="Times New Roman"/>
          <w:sz w:val="28"/>
          <w:szCs w:val="28"/>
        </w:rPr>
        <w:t xml:space="preserve">м детей и содержанию Программы. </w:t>
      </w:r>
      <w:proofErr w:type="gramStart"/>
      <w:r w:rsidRPr="00322588">
        <w:rPr>
          <w:rFonts w:ascii="Times New Roman" w:hAnsi="Times New Roman" w:cs="Times New Roman"/>
          <w:sz w:val="28"/>
          <w:szCs w:val="28"/>
        </w:rPr>
        <w:t>Обр</w:t>
      </w:r>
      <w:r w:rsidR="00731697">
        <w:rPr>
          <w:rFonts w:ascii="Times New Roman" w:hAnsi="Times New Roman" w:cs="Times New Roman"/>
          <w:sz w:val="28"/>
          <w:szCs w:val="28"/>
        </w:rPr>
        <w:t xml:space="preserve">азовательное пространство </w:t>
      </w:r>
      <w:r>
        <w:rPr>
          <w:rFonts w:ascii="Times New Roman" w:hAnsi="Times New Roman" w:cs="Times New Roman"/>
          <w:sz w:val="28"/>
          <w:szCs w:val="28"/>
        </w:rPr>
        <w:t xml:space="preserve"> (группы, участка) должно </w:t>
      </w:r>
      <w:r w:rsidRPr="00322588">
        <w:rPr>
          <w:rFonts w:ascii="Times New Roman" w:hAnsi="Times New Roman" w:cs="Times New Roman"/>
          <w:sz w:val="28"/>
          <w:szCs w:val="28"/>
        </w:rPr>
        <w:t>быть оснащено средствами обучен</w:t>
      </w:r>
      <w:r>
        <w:rPr>
          <w:rFonts w:ascii="Times New Roman" w:hAnsi="Times New Roman" w:cs="Times New Roman"/>
          <w:sz w:val="28"/>
          <w:szCs w:val="28"/>
        </w:rPr>
        <w:t xml:space="preserve">ия (в том числе техническими), </w:t>
      </w:r>
      <w:r w:rsidRPr="00322588">
        <w:rPr>
          <w:rFonts w:ascii="Times New Roman" w:hAnsi="Times New Roman" w:cs="Times New Roman"/>
          <w:sz w:val="28"/>
          <w:szCs w:val="28"/>
        </w:rPr>
        <w:t xml:space="preserve">соответствующими материалами, в </w:t>
      </w:r>
      <w:r>
        <w:rPr>
          <w:rFonts w:ascii="Times New Roman" w:hAnsi="Times New Roman" w:cs="Times New Roman"/>
          <w:sz w:val="28"/>
          <w:szCs w:val="28"/>
        </w:rPr>
        <w:t xml:space="preserve">том числе расходными, игровым, </w:t>
      </w:r>
      <w:r w:rsidRPr="00322588">
        <w:rPr>
          <w:rFonts w:ascii="Times New Roman" w:hAnsi="Times New Roman" w:cs="Times New Roman"/>
          <w:sz w:val="28"/>
          <w:szCs w:val="28"/>
        </w:rPr>
        <w:t xml:space="preserve">спортивным, оздоровительным оборудованием, инвентарём (в соответствии со </w:t>
      </w:r>
      <w:r>
        <w:rPr>
          <w:rFonts w:ascii="Times New Roman" w:hAnsi="Times New Roman" w:cs="Times New Roman"/>
          <w:sz w:val="28"/>
          <w:szCs w:val="28"/>
        </w:rPr>
        <w:t>спецификой Программы).</w:t>
      </w:r>
      <w:proofErr w:type="gramEnd"/>
      <w:r>
        <w:rPr>
          <w:rFonts w:ascii="Times New Roman" w:hAnsi="Times New Roman" w:cs="Times New Roman"/>
          <w:sz w:val="28"/>
          <w:szCs w:val="28"/>
        </w:rPr>
        <w:t xml:space="preserve"> </w:t>
      </w:r>
      <w:r w:rsidRPr="00322588">
        <w:rPr>
          <w:rFonts w:ascii="Times New Roman" w:hAnsi="Times New Roman" w:cs="Times New Roman"/>
          <w:sz w:val="28"/>
          <w:szCs w:val="28"/>
        </w:rPr>
        <w:t>Организация образовательного пространс</w:t>
      </w:r>
      <w:r>
        <w:rPr>
          <w:rFonts w:ascii="Times New Roman" w:hAnsi="Times New Roman" w:cs="Times New Roman"/>
          <w:sz w:val="28"/>
          <w:szCs w:val="28"/>
        </w:rPr>
        <w:t xml:space="preserve">тва и разнообразие материалов, </w:t>
      </w:r>
      <w:r w:rsidRPr="00322588">
        <w:rPr>
          <w:rFonts w:ascii="Times New Roman" w:hAnsi="Times New Roman" w:cs="Times New Roman"/>
          <w:sz w:val="28"/>
          <w:szCs w:val="28"/>
        </w:rPr>
        <w:t>оборудования и инвентаря (в здании и на участке) должны обеспечивать:</w:t>
      </w:r>
    </w:p>
    <w:p w:rsidR="00322588"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2588">
        <w:rPr>
          <w:rFonts w:ascii="Times New Roman" w:hAnsi="Times New Roman" w:cs="Times New Roman"/>
          <w:sz w:val="28"/>
          <w:szCs w:val="28"/>
        </w:rPr>
        <w:t>игровую, познавательную, исследоват</w:t>
      </w:r>
      <w:r>
        <w:rPr>
          <w:rFonts w:ascii="Times New Roman" w:hAnsi="Times New Roman" w:cs="Times New Roman"/>
          <w:sz w:val="28"/>
          <w:szCs w:val="28"/>
        </w:rPr>
        <w:t xml:space="preserve">ельскую и творческую </w:t>
      </w:r>
      <w:r w:rsidRPr="00322588">
        <w:rPr>
          <w:rFonts w:ascii="Times New Roman" w:hAnsi="Times New Roman" w:cs="Times New Roman"/>
          <w:sz w:val="28"/>
          <w:szCs w:val="28"/>
        </w:rPr>
        <w:t xml:space="preserve">активность всех категорий воспитанников, экспериментирование с доступными детям материалами </w:t>
      </w:r>
      <w:r>
        <w:rPr>
          <w:rFonts w:ascii="Times New Roman" w:hAnsi="Times New Roman" w:cs="Times New Roman"/>
          <w:sz w:val="28"/>
          <w:szCs w:val="28"/>
        </w:rPr>
        <w:t>(в том числе с песком и водой);</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двигательную активность, в том ч</w:t>
      </w:r>
      <w:r w:rsidR="00322588">
        <w:rPr>
          <w:rFonts w:ascii="Times New Roman" w:hAnsi="Times New Roman" w:cs="Times New Roman"/>
          <w:sz w:val="28"/>
          <w:szCs w:val="28"/>
        </w:rPr>
        <w:t xml:space="preserve">исле развитие крупной и мелкой </w:t>
      </w:r>
      <w:r w:rsidR="00322588" w:rsidRPr="00322588">
        <w:rPr>
          <w:rFonts w:ascii="Times New Roman" w:hAnsi="Times New Roman" w:cs="Times New Roman"/>
          <w:sz w:val="28"/>
          <w:szCs w:val="28"/>
        </w:rPr>
        <w:t>моторики, участие в подвижных играх и соревнованиях;</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эмоциональное благополучие детей</w:t>
      </w:r>
      <w:r w:rsidR="00322588">
        <w:rPr>
          <w:rFonts w:ascii="Times New Roman" w:hAnsi="Times New Roman" w:cs="Times New Roman"/>
          <w:sz w:val="28"/>
          <w:szCs w:val="28"/>
        </w:rPr>
        <w:t xml:space="preserve"> во взаимодействии с предметно-</w:t>
      </w:r>
      <w:r w:rsidR="00322588" w:rsidRPr="00322588">
        <w:rPr>
          <w:rFonts w:ascii="Times New Roman" w:hAnsi="Times New Roman" w:cs="Times New Roman"/>
          <w:sz w:val="28"/>
          <w:szCs w:val="28"/>
        </w:rPr>
        <w:t>пространственным окружением;</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возможность самовыражения детей.</w:t>
      </w:r>
    </w:p>
    <w:p w:rsidR="00322588" w:rsidRPr="00E660BC"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2) </w:t>
      </w:r>
      <w:proofErr w:type="spellStart"/>
      <w:r w:rsidRPr="00E660BC">
        <w:rPr>
          <w:rFonts w:ascii="Times New Roman" w:hAnsi="Times New Roman" w:cs="Times New Roman"/>
          <w:sz w:val="28"/>
          <w:szCs w:val="28"/>
        </w:rPr>
        <w:t>Трансформируемость</w:t>
      </w:r>
      <w:proofErr w:type="spellEnd"/>
      <w:r w:rsidRPr="00E660BC">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2588" w:rsidRPr="00E660BC"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3) </w:t>
      </w:r>
      <w:proofErr w:type="spellStart"/>
      <w:r w:rsidRPr="00E660BC">
        <w:rPr>
          <w:rFonts w:ascii="Times New Roman" w:hAnsi="Times New Roman" w:cs="Times New Roman"/>
          <w:sz w:val="28"/>
          <w:szCs w:val="28"/>
        </w:rPr>
        <w:t>Полифункциональность</w:t>
      </w:r>
      <w:proofErr w:type="spellEnd"/>
      <w:r w:rsidRPr="00E660BC">
        <w:rPr>
          <w:rFonts w:ascii="Times New Roman" w:hAnsi="Times New Roman" w:cs="Times New Roman"/>
          <w:sz w:val="28"/>
          <w:szCs w:val="28"/>
        </w:rPr>
        <w:t xml:space="preserve"> материалов предполагает: </w:t>
      </w:r>
    </w:p>
    <w:p w:rsidR="00322588" w:rsidRPr="00E660BC"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lastRenderedPageBreak/>
        <w:t xml:space="preserve">- </w:t>
      </w:r>
      <w:r w:rsidR="00322588" w:rsidRPr="00E660BC">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w:t>
      </w:r>
    </w:p>
    <w:p w:rsidR="00322588" w:rsidRPr="00E660BC"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 </w:t>
      </w:r>
      <w:r w:rsidR="00731697">
        <w:rPr>
          <w:rFonts w:ascii="Times New Roman" w:hAnsi="Times New Roman" w:cs="Times New Roman"/>
          <w:sz w:val="28"/>
          <w:szCs w:val="28"/>
        </w:rPr>
        <w:t xml:space="preserve">наличие в группе </w:t>
      </w:r>
      <w:r w:rsidR="00322588" w:rsidRPr="00E660BC">
        <w:rPr>
          <w:rFonts w:ascii="Times New Roman" w:hAnsi="Times New Roman" w:cs="Times New Roman"/>
          <w:sz w:val="28"/>
          <w:szCs w:val="28"/>
        </w:rPr>
        <w:t xml:space="preserve">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322588" w:rsidRPr="00E660BC"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4) Вариативность среды предполагает: </w:t>
      </w:r>
    </w:p>
    <w:p w:rsidR="00E660BC" w:rsidRPr="00E660BC" w:rsidRDefault="00E660BC" w:rsidP="00322588">
      <w:pPr>
        <w:autoSpaceDE w:val="0"/>
        <w:autoSpaceDN w:val="0"/>
        <w:adjustRightInd w:val="0"/>
        <w:spacing w:after="0" w:line="360" w:lineRule="auto"/>
        <w:ind w:firstLine="851"/>
        <w:jc w:val="both"/>
        <w:rPr>
          <w:rFonts w:ascii="Times New Roman" w:hAnsi="Times New Roman" w:cs="Times New Roman"/>
          <w:color w:val="000000"/>
          <w:sz w:val="28"/>
          <w:szCs w:val="28"/>
        </w:rPr>
      </w:pPr>
      <w:r w:rsidRPr="00E660BC">
        <w:rPr>
          <w:rFonts w:ascii="Times New Roman" w:hAnsi="Times New Roman" w:cs="Times New Roman"/>
          <w:sz w:val="28"/>
          <w:szCs w:val="28"/>
        </w:rPr>
        <w:t xml:space="preserve">- </w:t>
      </w:r>
      <w:r w:rsidR="00731697">
        <w:rPr>
          <w:rFonts w:ascii="Times New Roman" w:hAnsi="Times New Roman" w:cs="Times New Roman"/>
          <w:sz w:val="28"/>
          <w:szCs w:val="28"/>
        </w:rPr>
        <w:t>наличие в группе</w:t>
      </w:r>
      <w:r w:rsidR="00322588" w:rsidRPr="00E660BC">
        <w:rPr>
          <w:rFonts w:ascii="Times New Roman" w:hAnsi="Times New Roman" w:cs="Times New Roman"/>
          <w:sz w:val="28"/>
          <w:szCs w:val="28"/>
        </w:rPr>
        <w:t xml:space="preserve">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2588" w:rsidRPr="00322588" w:rsidRDefault="004651E8" w:rsidP="00E660BC">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color w:val="000000"/>
          <w:sz w:val="28"/>
          <w:szCs w:val="28"/>
        </w:rPr>
        <w:t> Вариативность, определяющаяся содержанием регионального воспитания, национально-культурными и художественными традициями региона</w:t>
      </w:r>
      <w:r w:rsidR="00E660BC">
        <w:rPr>
          <w:rFonts w:ascii="Times New Roman" w:hAnsi="Times New Roman" w:cs="Times New Roman"/>
          <w:sz w:val="28"/>
          <w:szCs w:val="28"/>
        </w:rPr>
        <w:t xml:space="preserve"> </w:t>
      </w:r>
      <w:r w:rsidR="00322588" w:rsidRPr="00322588">
        <w:rPr>
          <w:rFonts w:ascii="Times New Roman" w:hAnsi="Times New Roman" w:cs="Times New Roman"/>
          <w:sz w:val="28"/>
          <w:szCs w:val="28"/>
        </w:rPr>
        <w:t>периодическую сменяемость игров</w:t>
      </w:r>
      <w:r w:rsidR="00322588">
        <w:rPr>
          <w:rFonts w:ascii="Times New Roman" w:hAnsi="Times New Roman" w:cs="Times New Roman"/>
          <w:sz w:val="28"/>
          <w:szCs w:val="28"/>
        </w:rPr>
        <w:t xml:space="preserve">ого материала, появление новых </w:t>
      </w:r>
      <w:r w:rsidR="00322588" w:rsidRPr="00322588">
        <w:rPr>
          <w:rFonts w:ascii="Times New Roman" w:hAnsi="Times New Roman" w:cs="Times New Roman"/>
          <w:sz w:val="28"/>
          <w:szCs w:val="28"/>
        </w:rPr>
        <w:t xml:space="preserve">предметов, стимулирующих игровую, </w:t>
      </w:r>
      <w:r w:rsidR="00322588">
        <w:rPr>
          <w:rFonts w:ascii="Times New Roman" w:hAnsi="Times New Roman" w:cs="Times New Roman"/>
          <w:sz w:val="28"/>
          <w:szCs w:val="28"/>
        </w:rPr>
        <w:t xml:space="preserve">двигательную, познавательную и </w:t>
      </w:r>
      <w:r w:rsidR="00322588" w:rsidRPr="00322588">
        <w:rPr>
          <w:rFonts w:ascii="Times New Roman" w:hAnsi="Times New Roman" w:cs="Times New Roman"/>
          <w:sz w:val="28"/>
          <w:szCs w:val="28"/>
        </w:rPr>
        <w:t>исследовательскую активность детей.</w:t>
      </w:r>
    </w:p>
    <w:p w:rsidR="00322588" w:rsidRPr="00322588" w:rsidRDefault="00322588" w:rsidP="00322588">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5) Доступность среды предполагает:</w:t>
      </w:r>
    </w:p>
    <w:p w:rsidR="00322588" w:rsidRPr="00322588" w:rsidRDefault="00E660BC" w:rsidP="0032258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доступность для воспитанников, в том числе детей с ОВЗ и детей-</w:t>
      </w:r>
    </w:p>
    <w:p w:rsidR="00322588" w:rsidRPr="00322588" w:rsidRDefault="00731697" w:rsidP="002570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инвалидов, всех помещений о</w:t>
      </w:r>
      <w:r w:rsidR="00257017">
        <w:rPr>
          <w:rFonts w:ascii="Times New Roman" w:hAnsi="Times New Roman" w:cs="Times New Roman"/>
          <w:sz w:val="28"/>
          <w:szCs w:val="28"/>
        </w:rPr>
        <w:t xml:space="preserve">рганизации, где осуществляется </w:t>
      </w:r>
      <w:r w:rsidR="00322588" w:rsidRPr="00322588">
        <w:rPr>
          <w:rFonts w:ascii="Times New Roman" w:hAnsi="Times New Roman" w:cs="Times New Roman"/>
          <w:sz w:val="28"/>
          <w:szCs w:val="28"/>
        </w:rPr>
        <w:t>образовательный процесс;</w:t>
      </w:r>
    </w:p>
    <w:p w:rsidR="00322588" w:rsidRPr="00322588" w:rsidRDefault="00E660BC" w:rsidP="00257017">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22588" w:rsidRPr="00322588">
        <w:rPr>
          <w:rFonts w:ascii="Times New Roman" w:hAnsi="Times New Roman" w:cs="Times New Roman"/>
          <w:sz w:val="28"/>
          <w:szCs w:val="28"/>
        </w:rPr>
        <w:t>свободный доступ воспитанников, в</w:t>
      </w:r>
      <w:r w:rsidR="00257017">
        <w:rPr>
          <w:rFonts w:ascii="Times New Roman" w:hAnsi="Times New Roman" w:cs="Times New Roman"/>
          <w:sz w:val="28"/>
          <w:szCs w:val="28"/>
        </w:rPr>
        <w:t xml:space="preserve"> том числе детей с ОВЗ и детей-</w:t>
      </w:r>
      <w:r w:rsidR="00731697">
        <w:rPr>
          <w:rFonts w:ascii="Times New Roman" w:hAnsi="Times New Roman" w:cs="Times New Roman"/>
          <w:sz w:val="28"/>
          <w:szCs w:val="28"/>
        </w:rPr>
        <w:t>инвалидов, посещающих группу</w:t>
      </w:r>
      <w:r w:rsidR="00257017">
        <w:rPr>
          <w:rFonts w:ascii="Times New Roman" w:hAnsi="Times New Roman" w:cs="Times New Roman"/>
          <w:sz w:val="28"/>
          <w:szCs w:val="28"/>
        </w:rPr>
        <w:t xml:space="preserve">, к играм, игрушкам, </w:t>
      </w:r>
      <w:r w:rsidR="00322588" w:rsidRPr="00322588">
        <w:rPr>
          <w:rFonts w:ascii="Times New Roman" w:hAnsi="Times New Roman" w:cs="Times New Roman"/>
          <w:sz w:val="28"/>
          <w:szCs w:val="28"/>
        </w:rPr>
        <w:t>материалам, пособиям, обеспечива</w:t>
      </w:r>
      <w:r w:rsidR="00257017">
        <w:rPr>
          <w:rFonts w:ascii="Times New Roman" w:hAnsi="Times New Roman" w:cs="Times New Roman"/>
          <w:sz w:val="28"/>
          <w:szCs w:val="28"/>
        </w:rPr>
        <w:t xml:space="preserve">ющим все основные виды детской </w:t>
      </w:r>
      <w:r w:rsidR="00322588" w:rsidRPr="00322588">
        <w:rPr>
          <w:rFonts w:ascii="Times New Roman" w:hAnsi="Times New Roman" w:cs="Times New Roman"/>
          <w:sz w:val="28"/>
          <w:szCs w:val="28"/>
        </w:rPr>
        <w:t>активности.</w:t>
      </w:r>
    </w:p>
    <w:p w:rsidR="004917D7" w:rsidRDefault="00322588" w:rsidP="004917D7">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6) Безопасность предметно-прост</w:t>
      </w:r>
      <w:r w:rsidR="00257017">
        <w:rPr>
          <w:rFonts w:ascii="Times New Roman" w:hAnsi="Times New Roman" w:cs="Times New Roman"/>
          <w:sz w:val="28"/>
          <w:szCs w:val="28"/>
        </w:rPr>
        <w:t xml:space="preserve">ранственной среды предполагает </w:t>
      </w:r>
      <w:r w:rsidRPr="00322588">
        <w:rPr>
          <w:rFonts w:ascii="Times New Roman" w:hAnsi="Times New Roman" w:cs="Times New Roman"/>
          <w:sz w:val="28"/>
          <w:szCs w:val="28"/>
        </w:rPr>
        <w:t>соответствие всех её элементов требованиям по обеспечению надёжности и безопасности их использования.</w:t>
      </w:r>
    </w:p>
    <w:p w:rsidR="004917D7" w:rsidRPr="00E660BC" w:rsidRDefault="004917D7" w:rsidP="00E660BC">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7) </w:t>
      </w:r>
      <w:proofErr w:type="spellStart"/>
      <w:r w:rsidR="001559EE">
        <w:rPr>
          <w:rFonts w:ascii="Times New Roman" w:hAnsi="Times New Roman" w:cs="Times New Roman"/>
          <w:sz w:val="28"/>
          <w:szCs w:val="28"/>
        </w:rPr>
        <w:t>Здоровье</w:t>
      </w:r>
      <w:r w:rsidR="001559EE" w:rsidRPr="00E660BC">
        <w:rPr>
          <w:rFonts w:ascii="Times New Roman" w:hAnsi="Times New Roman" w:cs="Times New Roman"/>
          <w:sz w:val="28"/>
          <w:szCs w:val="28"/>
        </w:rPr>
        <w:t>сберегающей</w:t>
      </w:r>
      <w:proofErr w:type="spellEnd"/>
      <w:r w:rsidRPr="00E660BC">
        <w:rPr>
          <w:rFonts w:ascii="Times New Roman" w:hAnsi="Times New Roman" w:cs="Times New Roman"/>
          <w:sz w:val="28"/>
          <w:szCs w:val="28"/>
        </w:rPr>
        <w:t>;</w:t>
      </w:r>
    </w:p>
    <w:p w:rsidR="00AB31F1" w:rsidRPr="001559EE" w:rsidRDefault="00AB31F1" w:rsidP="00E660BC">
      <w:pPr>
        <w:shd w:val="clear" w:color="auto" w:fill="FFFFFF"/>
        <w:spacing w:after="0" w:line="360" w:lineRule="auto"/>
        <w:ind w:firstLine="851"/>
        <w:jc w:val="both"/>
        <w:rPr>
          <w:rFonts w:ascii="Times New Roman" w:eastAsia="Times New Roman" w:hAnsi="Times New Roman" w:cs="Times New Roman"/>
          <w:color w:val="281F18"/>
          <w:sz w:val="28"/>
          <w:szCs w:val="28"/>
          <w:lang w:eastAsia="ru-RU"/>
        </w:rPr>
      </w:pPr>
      <w:proofErr w:type="spellStart"/>
      <w:r w:rsidRPr="001559EE">
        <w:rPr>
          <w:rFonts w:ascii="Times New Roman" w:eastAsia="Times New Roman" w:hAnsi="Times New Roman" w:cs="Times New Roman"/>
          <w:bCs/>
          <w:iCs/>
          <w:color w:val="281F18"/>
          <w:sz w:val="28"/>
          <w:szCs w:val="28"/>
          <w:lang w:eastAsia="ru-RU"/>
        </w:rPr>
        <w:t>Здоровьесберегающее</w:t>
      </w:r>
      <w:proofErr w:type="spellEnd"/>
      <w:r w:rsidRPr="001559EE">
        <w:rPr>
          <w:rFonts w:ascii="Times New Roman" w:eastAsia="Times New Roman" w:hAnsi="Times New Roman" w:cs="Times New Roman"/>
          <w:bCs/>
          <w:iCs/>
          <w:color w:val="281F18"/>
          <w:sz w:val="28"/>
          <w:szCs w:val="28"/>
          <w:lang w:eastAsia="ru-RU"/>
        </w:rPr>
        <w:t xml:space="preserve"> воспитательное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w:t>
      </w:r>
      <w:r w:rsidRPr="001559EE">
        <w:rPr>
          <w:rFonts w:ascii="Times New Roman" w:eastAsia="Times New Roman" w:hAnsi="Times New Roman" w:cs="Times New Roman"/>
          <w:bCs/>
          <w:iCs/>
          <w:color w:val="281F18"/>
          <w:sz w:val="28"/>
          <w:szCs w:val="28"/>
          <w:lang w:eastAsia="ru-RU"/>
        </w:rPr>
        <w:lastRenderedPageBreak/>
        <w:t>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AB31F1" w:rsidRPr="00E660BC" w:rsidRDefault="00AB31F1" w:rsidP="00E660BC">
      <w:pPr>
        <w:shd w:val="clear" w:color="auto" w:fill="FFFFFF"/>
        <w:spacing w:after="0" w:line="360" w:lineRule="auto"/>
        <w:ind w:firstLine="709"/>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xml:space="preserve">К сущностным характеристикам </w:t>
      </w:r>
      <w:proofErr w:type="spellStart"/>
      <w:r w:rsidRPr="00E660BC">
        <w:rPr>
          <w:rFonts w:ascii="Times New Roman" w:eastAsia="Times New Roman" w:hAnsi="Times New Roman" w:cs="Times New Roman"/>
          <w:color w:val="281F18"/>
          <w:sz w:val="28"/>
          <w:szCs w:val="28"/>
          <w:lang w:eastAsia="ru-RU"/>
        </w:rPr>
        <w:t>здоровьесберегающей</w:t>
      </w:r>
      <w:proofErr w:type="spellEnd"/>
      <w:r w:rsidRPr="00E660BC">
        <w:rPr>
          <w:rFonts w:ascii="Times New Roman" w:eastAsia="Times New Roman" w:hAnsi="Times New Roman" w:cs="Times New Roman"/>
          <w:color w:val="281F18"/>
          <w:sz w:val="28"/>
          <w:szCs w:val="28"/>
          <w:lang w:eastAsia="ru-RU"/>
        </w:rPr>
        <w:t xml:space="preserve"> среды следует отнести:</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морально-психологический климат;</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экологию и гигиену;</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современный дизайн;</w:t>
      </w:r>
    </w:p>
    <w:p w:rsidR="00AB31F1" w:rsidRPr="00E660BC" w:rsidRDefault="00AB31F1" w:rsidP="00E660BC">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рациональный режим жизни, труда и отдыха;</w:t>
      </w:r>
    </w:p>
    <w:p w:rsidR="00AB31F1" w:rsidRPr="00E660BC" w:rsidRDefault="00AB31F1" w:rsidP="00E660BC">
      <w:pPr>
        <w:shd w:val="clear" w:color="auto" w:fill="FFFFFF"/>
        <w:spacing w:after="0" w:line="360" w:lineRule="auto"/>
        <w:ind w:firstLine="709"/>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xml:space="preserve">- современные образовательные программы, методики и технологии, отвечающие принципам </w:t>
      </w:r>
      <w:proofErr w:type="spellStart"/>
      <w:r w:rsidRPr="00E660BC">
        <w:rPr>
          <w:rFonts w:ascii="Times New Roman" w:eastAsia="Times New Roman" w:hAnsi="Times New Roman" w:cs="Times New Roman"/>
          <w:color w:val="281F18"/>
          <w:sz w:val="28"/>
          <w:szCs w:val="28"/>
          <w:lang w:eastAsia="ru-RU"/>
        </w:rPr>
        <w:t>здоровьесохраняющего</w:t>
      </w:r>
      <w:proofErr w:type="spellEnd"/>
      <w:r w:rsidRPr="00E660BC">
        <w:rPr>
          <w:rFonts w:ascii="Times New Roman" w:eastAsia="Times New Roman" w:hAnsi="Times New Roman" w:cs="Times New Roman"/>
          <w:color w:val="281F18"/>
          <w:sz w:val="28"/>
          <w:szCs w:val="28"/>
          <w:lang w:eastAsia="ru-RU"/>
        </w:rPr>
        <w:t xml:space="preserve"> обучения.</w:t>
      </w:r>
    </w:p>
    <w:p w:rsidR="004917D7" w:rsidRPr="00E660BC" w:rsidRDefault="00AB31F1" w:rsidP="00E660BC">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8) эстетически-привлекательной.</w:t>
      </w:r>
    </w:p>
    <w:p w:rsidR="00E660BC" w:rsidRDefault="00E10C09" w:rsidP="00E660BC">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Эстетика оформления групповых помещений должна обеспечивать эмоциональный комфорт и эстетическое воспитание детей. Здесь очень важно наличие единого стиля и соответствие обста</w:t>
      </w:r>
      <w:r w:rsidR="00E660BC">
        <w:rPr>
          <w:rFonts w:ascii="Times New Roman" w:hAnsi="Times New Roman" w:cs="Times New Roman"/>
          <w:bCs/>
          <w:color w:val="000000"/>
          <w:kern w:val="32"/>
          <w:sz w:val="28"/>
          <w:szCs w:val="28"/>
        </w:rPr>
        <w:t>новки помещения его назначению.</w:t>
      </w:r>
    </w:p>
    <w:p w:rsidR="00E10C09" w:rsidRPr="00E660BC" w:rsidRDefault="00E10C09" w:rsidP="00E660BC">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 xml:space="preserve">Цвет стен, гармоничность цветового решения, освещение, мебель – всё должно быть подчинено функции данного пространства и соответствовать потребностям </w:t>
      </w:r>
      <w:r w:rsidR="00F65B36" w:rsidRPr="00E660BC">
        <w:rPr>
          <w:rFonts w:ascii="Times New Roman" w:hAnsi="Times New Roman" w:cs="Times New Roman"/>
          <w:bCs/>
          <w:color w:val="000000"/>
          <w:kern w:val="32"/>
          <w:sz w:val="28"/>
          <w:szCs w:val="28"/>
        </w:rPr>
        <w:t>детей</w:t>
      </w:r>
    </w:p>
    <w:p w:rsidR="00E660BC" w:rsidRDefault="00E10C09" w:rsidP="00E660BC">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 xml:space="preserve">В последнее время в группах детских садов стало всё больше декоративных элементов – картин, статуэток, сухих или искусственных цветов, кружевных штор и т.п. Однако нередко эти украшения не имеют никакого отношения к детям и к их жизни в детском саду. Это могут быть </w:t>
      </w:r>
      <w:proofErr w:type="spellStart"/>
      <w:r w:rsidRPr="00E660BC">
        <w:rPr>
          <w:rFonts w:ascii="Times New Roman" w:hAnsi="Times New Roman" w:cs="Times New Roman"/>
          <w:bCs/>
          <w:color w:val="000000"/>
          <w:kern w:val="32"/>
          <w:sz w:val="28"/>
          <w:szCs w:val="28"/>
        </w:rPr>
        <w:t>гламурные</w:t>
      </w:r>
      <w:proofErr w:type="spellEnd"/>
      <w:r w:rsidRPr="00E660BC">
        <w:rPr>
          <w:rFonts w:ascii="Times New Roman" w:hAnsi="Times New Roman" w:cs="Times New Roman"/>
          <w:bCs/>
          <w:color w:val="000000"/>
          <w:kern w:val="32"/>
          <w:sz w:val="28"/>
          <w:szCs w:val="28"/>
        </w:rPr>
        <w:t xml:space="preserve"> рисунки принцев и принцесс сомнительного художественного качества или фотографии известных актеров, репродукции картин и т.п. </w:t>
      </w:r>
    </w:p>
    <w:p w:rsidR="00E10C09" w:rsidRPr="00E660BC" w:rsidRDefault="00E10C09" w:rsidP="001559EE">
      <w:pPr>
        <w:spacing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Наличие таких декоративных элементов никак не связано с жизнью детей, а порой портит их вкус. Лучшим украшением помещений могут быть творческие работы и поделки самих детей, выставки авторских работ сотрудников ДОУ, фотографии детей и их родителей, выставки хороших игрушек и т.п.</w:t>
      </w:r>
    </w:p>
    <w:p w:rsidR="004651E8" w:rsidRPr="00731697" w:rsidRDefault="00DA728E" w:rsidP="00E660BC">
      <w:pPr>
        <w:spacing w:line="360" w:lineRule="auto"/>
        <w:ind w:firstLine="851"/>
        <w:jc w:val="both"/>
        <w:rPr>
          <w:rFonts w:ascii="Arial" w:eastAsia="Times New Roman" w:hAnsi="Arial" w:cs="Arial"/>
          <w:b/>
          <w:i/>
          <w:color w:val="000000"/>
          <w:lang w:eastAsia="ru-RU"/>
        </w:rPr>
      </w:pPr>
      <w:r w:rsidRPr="00D75D9F">
        <w:rPr>
          <w:rFonts w:ascii="Times New Roman" w:eastAsia="Times New Roman" w:hAnsi="Times New Roman" w:cs="Times New Roman"/>
          <w:b/>
          <w:bCs/>
          <w:iCs/>
          <w:color w:val="000000"/>
          <w:sz w:val="28"/>
          <w:szCs w:val="28"/>
          <w:lang w:eastAsia="ru-RU"/>
        </w:rPr>
        <w:t xml:space="preserve"> </w:t>
      </w:r>
      <w:r w:rsidR="004651E8" w:rsidRPr="00731697">
        <w:rPr>
          <w:rFonts w:ascii="Times New Roman" w:eastAsia="Times New Roman" w:hAnsi="Times New Roman" w:cs="Times New Roman"/>
          <w:b/>
          <w:bCs/>
          <w:i/>
          <w:iCs/>
          <w:color w:val="000000"/>
          <w:sz w:val="28"/>
          <w:szCs w:val="28"/>
          <w:lang w:eastAsia="ru-RU"/>
        </w:rPr>
        <w:t>Принципы построения предметно-развивающей среды в ДОУ:</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bCs/>
          <w:color w:val="000000"/>
          <w:sz w:val="28"/>
          <w:szCs w:val="28"/>
          <w:lang w:eastAsia="ru-RU"/>
        </w:rPr>
        <w:lastRenderedPageBreak/>
        <w:t>-</w:t>
      </w:r>
      <w:r w:rsidRPr="001559EE">
        <w:rPr>
          <w:rFonts w:ascii="Times New Roman" w:eastAsia="Times New Roman" w:hAnsi="Times New Roman" w:cs="Times New Roman"/>
          <w:iCs/>
          <w:color w:val="000000"/>
          <w:sz w:val="28"/>
          <w:szCs w:val="28"/>
          <w:lang w:eastAsia="ru-RU"/>
        </w:rPr>
        <w:t>принцип дистанции при взаимодействии</w:t>
      </w:r>
      <w:r w:rsidRPr="00E660BC">
        <w:rPr>
          <w:rFonts w:ascii="Times New Roman" w:eastAsia="Times New Roman" w:hAnsi="Times New Roman" w:cs="Times New Roman"/>
          <w:i/>
          <w:iCs/>
          <w:color w:val="000000"/>
          <w:sz w:val="28"/>
          <w:szCs w:val="28"/>
          <w:lang w:eastAsia="ru-RU"/>
        </w:rPr>
        <w:t>,</w:t>
      </w:r>
      <w:r w:rsidRPr="00E660BC">
        <w:rPr>
          <w:rFonts w:ascii="Times New Roman" w:eastAsia="Times New Roman" w:hAnsi="Times New Roman" w:cs="Times New Roman"/>
          <w:color w:val="000000"/>
          <w:sz w:val="28"/>
          <w:szCs w:val="28"/>
          <w:lang w:eastAsia="ru-RU"/>
        </w:rPr>
        <w:t>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 который реализуется через уголок «уединения», логопедический</w:t>
      </w:r>
      <w:r w:rsidR="00731697">
        <w:rPr>
          <w:rFonts w:ascii="Times New Roman" w:eastAsia="Times New Roman" w:hAnsi="Times New Roman" w:cs="Times New Roman"/>
          <w:color w:val="000000"/>
          <w:sz w:val="28"/>
          <w:szCs w:val="28"/>
          <w:lang w:eastAsia="ru-RU"/>
        </w:rPr>
        <w:t xml:space="preserve"> кабинет</w:t>
      </w:r>
      <w:r w:rsidRPr="00E660BC">
        <w:rPr>
          <w:rFonts w:ascii="Times New Roman" w:eastAsia="Times New Roman" w:hAnsi="Times New Roman" w:cs="Times New Roman"/>
          <w:color w:val="000000"/>
          <w:sz w:val="28"/>
          <w:szCs w:val="28"/>
          <w:lang w:eastAsia="ru-RU"/>
        </w:rPr>
        <w:t xml:space="preserve">, кабинет психолога; Одно из условий, которое дает такое общение– </w:t>
      </w:r>
      <w:proofErr w:type="gramStart"/>
      <w:r w:rsidRPr="00E660BC">
        <w:rPr>
          <w:rFonts w:ascii="Times New Roman" w:eastAsia="Times New Roman" w:hAnsi="Times New Roman" w:cs="Times New Roman"/>
          <w:color w:val="000000"/>
          <w:sz w:val="28"/>
          <w:szCs w:val="28"/>
          <w:lang w:eastAsia="ru-RU"/>
        </w:rPr>
        <w:t>эт</w:t>
      </w:r>
      <w:proofErr w:type="gramEnd"/>
      <w:r w:rsidRPr="00E660BC">
        <w:rPr>
          <w:rFonts w:ascii="Times New Roman" w:eastAsia="Times New Roman" w:hAnsi="Times New Roman" w:cs="Times New Roman"/>
          <w:color w:val="000000"/>
          <w:sz w:val="28"/>
          <w:szCs w:val="28"/>
          <w:lang w:eastAsia="ru-RU"/>
        </w:rPr>
        <w:t>о разновозрастная мебель.</w:t>
      </w:r>
      <w:r w:rsidRPr="00E660BC">
        <w:t xml:space="preserve"> </w:t>
      </w:r>
      <w:r w:rsidRPr="00E660BC">
        <w:rPr>
          <w:rFonts w:ascii="Times New Roman" w:eastAsia="Times New Roman" w:hAnsi="Times New Roman" w:cs="Times New Roman"/>
          <w:color w:val="000000"/>
          <w:sz w:val="28"/>
          <w:szCs w:val="28"/>
          <w:lang w:eastAsia="ru-RU"/>
        </w:rPr>
        <w:t>Ее высота должна быть такой, чтобы не только воспитатель без затруднения мог «спуститься», приблизиться к позиции ребенка, но и ребенок мог «подняться» до позиции воспитателя, а иногда посмотреть на него сверху.</w:t>
      </w:r>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активности</w:t>
      </w:r>
      <w:r w:rsidRPr="00E660BC">
        <w:rPr>
          <w:rFonts w:ascii="Times New Roman" w:eastAsia="Times New Roman" w:hAnsi="Times New Roman" w:cs="Times New Roman"/>
          <w:b/>
          <w:bCs/>
          <w:color w:val="000000"/>
          <w:sz w:val="28"/>
          <w:szCs w:val="28"/>
          <w:lang w:eastAsia="ru-RU"/>
        </w:rPr>
        <w:t>,</w:t>
      </w:r>
      <w:r w:rsidRPr="00E660BC">
        <w:rPr>
          <w:rFonts w:ascii="Times New Roman" w:eastAsia="Times New Roman" w:hAnsi="Times New Roman" w:cs="Times New Roman"/>
          <w:color w:val="000000"/>
          <w:sz w:val="28"/>
          <w:szCs w:val="28"/>
          <w:lang w:eastAsia="ru-RU"/>
        </w:rPr>
        <w:t xml:space="preserve"> самостоятельности, творчества, возможности ее проявления и формирования у детей и взрослых путем участия в создании своего предметного окружения. По сравнению с обычной семейной обстановкой среда в ДОУ должна быть интенсивно развивающей, провоцирующей возникновение и развитие познавательных интересов ребенка, его волевых качеств, эмоций и чувств. </w:t>
      </w:r>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Одну из стен - рисовальную предоставляют в полное распоряжение детей. Например: «Стена творчества» - полоска обоев, на которых дети могут по желанию рисовать что угодно. П</w:t>
      </w:r>
      <w:r w:rsidR="00731697">
        <w:rPr>
          <w:rFonts w:ascii="Times New Roman" w:eastAsia="Times New Roman" w:hAnsi="Times New Roman" w:cs="Times New Roman"/>
          <w:color w:val="000000"/>
          <w:sz w:val="28"/>
          <w:szCs w:val="28"/>
          <w:lang w:eastAsia="ru-RU"/>
        </w:rPr>
        <w:t xml:space="preserve">устые рамки для рисунков детей. </w:t>
      </w:r>
      <w:r w:rsidRPr="00E660BC">
        <w:rPr>
          <w:rFonts w:ascii="Times New Roman" w:eastAsia="Times New Roman" w:hAnsi="Times New Roman" w:cs="Times New Roman"/>
          <w:color w:val="000000"/>
          <w:sz w:val="28"/>
          <w:szCs w:val="28"/>
          <w:lang w:eastAsia="ru-RU"/>
        </w:rPr>
        <w:t xml:space="preserve">Другие стены могут быть использованы для размещения на них различных крупномасштабных пособий, ориентированных на познавательное и эмоциональное развитие дошкольников.  В ДОУ желательно иметь записи шелеста листвы, плеска воды, шума моря, пения птиц. Звуковой дизайн может использоваться в детских играх как активный фон и дополнение. </w:t>
      </w:r>
      <w:r w:rsidR="006867C8">
        <w:rPr>
          <w:rFonts w:ascii="Times New Roman" w:eastAsia="Times New Roman" w:hAnsi="Times New Roman" w:cs="Times New Roman"/>
          <w:color w:val="000000"/>
          <w:sz w:val="28"/>
          <w:szCs w:val="28"/>
          <w:lang w:eastAsia="ru-RU"/>
        </w:rPr>
        <w:t xml:space="preserve"> Иметь материалы</w:t>
      </w:r>
      <w:r w:rsidR="00731697">
        <w:rPr>
          <w:rFonts w:ascii="Times New Roman" w:eastAsia="Times New Roman" w:hAnsi="Times New Roman" w:cs="Times New Roman"/>
          <w:color w:val="000000"/>
          <w:sz w:val="28"/>
          <w:szCs w:val="28"/>
          <w:lang w:eastAsia="ru-RU"/>
        </w:rPr>
        <w:t>,</w:t>
      </w:r>
      <w:r w:rsidR="006867C8">
        <w:rPr>
          <w:rFonts w:ascii="Times New Roman" w:eastAsia="Times New Roman" w:hAnsi="Times New Roman" w:cs="Times New Roman"/>
          <w:color w:val="000000"/>
          <w:sz w:val="28"/>
          <w:szCs w:val="28"/>
          <w:lang w:eastAsia="ru-RU"/>
        </w:rPr>
        <w:t xml:space="preserve"> активизирующие познавательную деятельность.</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iCs/>
          <w:color w:val="000000"/>
          <w:sz w:val="28"/>
          <w:szCs w:val="28"/>
          <w:lang w:eastAsia="ru-RU"/>
        </w:rPr>
        <w:t>-принцип стабильности</w:t>
      </w:r>
      <w:r w:rsidRPr="00E660BC">
        <w:rPr>
          <w:rFonts w:ascii="Times New Roman" w:eastAsia="Times New Roman" w:hAnsi="Times New Roman" w:cs="Times New Roman"/>
          <w:color w:val="000000"/>
          <w:sz w:val="28"/>
          <w:szCs w:val="28"/>
          <w:lang w:eastAsia="ru-RU"/>
        </w:rPr>
        <w:t> – 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w:t>
      </w:r>
      <w:r w:rsidRPr="00E660BC">
        <w:t xml:space="preserve"> </w:t>
      </w:r>
      <w:r w:rsidRPr="00E660BC">
        <w:rPr>
          <w:rFonts w:ascii="Times New Roman" w:eastAsia="Times New Roman" w:hAnsi="Times New Roman" w:cs="Times New Roman"/>
          <w:color w:val="000000"/>
          <w:sz w:val="28"/>
          <w:szCs w:val="28"/>
          <w:lang w:eastAsia="ru-RU"/>
        </w:rPr>
        <w:t xml:space="preserve">Очень важно ребенку дать возможность менять окружающую среду, вновь и вновь созидать ее в соответствии со своими вкусами и настроениями. </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Для этого в проекте среды детского сада должна быть заложена возможность ее изменения. В цветовом и объемно-пространственном построении </w:t>
      </w:r>
      <w:r w:rsidRPr="00E660BC">
        <w:rPr>
          <w:rFonts w:ascii="Times New Roman" w:eastAsia="Times New Roman" w:hAnsi="Times New Roman" w:cs="Times New Roman"/>
          <w:color w:val="000000"/>
          <w:sz w:val="28"/>
          <w:szCs w:val="28"/>
          <w:lang w:eastAsia="ru-RU"/>
        </w:rPr>
        <w:lastRenderedPageBreak/>
        <w:t xml:space="preserve">интерьера при сохранении общей смысловой целостности должны выделяться определенные многофункциональные, легко трансформируемые формы. </w:t>
      </w:r>
      <w:proofErr w:type="gramStart"/>
      <w:r w:rsidRPr="00E660BC">
        <w:rPr>
          <w:rFonts w:ascii="Times New Roman" w:eastAsia="Times New Roman" w:hAnsi="Times New Roman" w:cs="Times New Roman"/>
          <w:color w:val="000000"/>
          <w:sz w:val="28"/>
          <w:szCs w:val="28"/>
          <w:lang w:eastAsia="ru-RU"/>
        </w:rPr>
        <w:t>Можно менять «фоны» и изменять обстановку до неузнаваемости</w:t>
      </w:r>
      <w:r w:rsidR="00731697">
        <w:rPr>
          <w:rFonts w:ascii="Times New Roman" w:eastAsia="Times New Roman" w:hAnsi="Times New Roman" w:cs="Times New Roman"/>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 xml:space="preserve"> («мягкая комната» по желанию играю</w:t>
      </w:r>
      <w:r w:rsidR="00731697">
        <w:rPr>
          <w:rFonts w:ascii="Times New Roman" w:eastAsia="Times New Roman" w:hAnsi="Times New Roman" w:cs="Times New Roman"/>
          <w:color w:val="000000"/>
          <w:sz w:val="28"/>
          <w:szCs w:val="28"/>
          <w:lang w:eastAsia="ru-RU"/>
        </w:rPr>
        <w:t xml:space="preserve">щих может быть преобразована в </w:t>
      </w:r>
      <w:r w:rsidRPr="00E660BC">
        <w:rPr>
          <w:rFonts w:ascii="Times New Roman" w:eastAsia="Times New Roman" w:hAnsi="Times New Roman" w:cs="Times New Roman"/>
          <w:color w:val="000000"/>
          <w:sz w:val="28"/>
          <w:szCs w:val="28"/>
          <w:lang w:eastAsia="ru-RU"/>
        </w:rPr>
        <w:t>театр», «кинотеатр», «выставочный зал», «галерею» и т.д.)</w:t>
      </w:r>
      <w:r w:rsidR="00E660BC">
        <w:rPr>
          <w:rFonts w:ascii="Times New Roman" w:eastAsia="Times New Roman" w:hAnsi="Times New Roman" w:cs="Times New Roman"/>
          <w:color w:val="000000"/>
          <w:sz w:val="28"/>
          <w:szCs w:val="28"/>
          <w:lang w:eastAsia="ru-RU"/>
        </w:rPr>
        <w:t>.</w:t>
      </w:r>
      <w:proofErr w:type="gramEnd"/>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
          <w:i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комплексирования и гибкого зонирования</w:t>
      </w:r>
      <w:r w:rsidRPr="00E660BC">
        <w:rPr>
          <w:rFonts w:ascii="Times New Roman" w:eastAsia="Times New Roman" w:hAnsi="Times New Roman" w:cs="Times New Roman"/>
          <w:color w:val="000000"/>
          <w:sz w:val="28"/>
          <w:szCs w:val="28"/>
          <w:lang w:eastAsia="ru-RU"/>
        </w:rPr>
        <w:t>, реализующий возможность построения непересекающихся сфер активности, позволяющий детям свободно заниматься одновременно разными видами деятельности, н</w:t>
      </w:r>
      <w:r w:rsidR="006867C8">
        <w:rPr>
          <w:rFonts w:ascii="Times New Roman" w:eastAsia="Times New Roman" w:hAnsi="Times New Roman" w:cs="Times New Roman"/>
          <w:color w:val="000000"/>
          <w:sz w:val="28"/>
          <w:szCs w:val="28"/>
          <w:lang w:eastAsia="ru-RU"/>
        </w:rPr>
        <w:t xml:space="preserve">е </w:t>
      </w:r>
      <w:r w:rsidRPr="00E660BC">
        <w:rPr>
          <w:rFonts w:ascii="Times New Roman" w:eastAsia="Times New Roman" w:hAnsi="Times New Roman" w:cs="Times New Roman"/>
          <w:color w:val="000000"/>
          <w:sz w:val="28"/>
          <w:szCs w:val="28"/>
          <w:lang w:eastAsia="ru-RU"/>
        </w:rPr>
        <w:t>мешая друг другу</w:t>
      </w:r>
      <w:r w:rsidR="006867C8">
        <w:rPr>
          <w:rFonts w:ascii="Times New Roman" w:eastAsia="Times New Roman" w:hAnsi="Times New Roman" w:cs="Times New Roman"/>
          <w:color w:val="000000"/>
          <w:sz w:val="28"/>
          <w:szCs w:val="28"/>
          <w:lang w:eastAsia="ru-RU"/>
        </w:rPr>
        <w:t xml:space="preserve"> в тематических зона</w:t>
      </w:r>
      <w:proofErr w:type="gramStart"/>
      <w:r w:rsidR="006867C8">
        <w:rPr>
          <w:rFonts w:ascii="Times New Roman" w:eastAsia="Times New Roman" w:hAnsi="Times New Roman" w:cs="Times New Roman"/>
          <w:color w:val="000000"/>
          <w:sz w:val="28"/>
          <w:szCs w:val="28"/>
          <w:lang w:eastAsia="ru-RU"/>
        </w:rPr>
        <w:t>х-</w:t>
      </w:r>
      <w:proofErr w:type="gramEnd"/>
      <w:r w:rsidR="006867C8">
        <w:rPr>
          <w:rFonts w:ascii="Times New Roman" w:eastAsia="Times New Roman" w:hAnsi="Times New Roman" w:cs="Times New Roman"/>
          <w:color w:val="000000"/>
          <w:sz w:val="28"/>
          <w:szCs w:val="28"/>
          <w:lang w:eastAsia="ru-RU"/>
        </w:rPr>
        <w:t xml:space="preserve"> центрах</w:t>
      </w:r>
      <w:r w:rsidRPr="00E660BC">
        <w:rPr>
          <w:rFonts w:ascii="Times New Roman" w:eastAsia="Times New Roman" w:hAnsi="Times New Roman" w:cs="Times New Roman"/>
          <w:color w:val="000000"/>
          <w:sz w:val="28"/>
          <w:szCs w:val="28"/>
          <w:lang w:eastAsia="ru-RU"/>
        </w:rPr>
        <w:t>; (</w:t>
      </w:r>
      <w:r w:rsidR="006867C8">
        <w:rPr>
          <w:rFonts w:ascii="Times New Roman" w:eastAsia="Times New Roman" w:hAnsi="Times New Roman" w:cs="Times New Roman"/>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физкультурой, музыкой, рисованием, конструированием, рассматриванием иллюстраций и диапозитивов, математическими играми, наблюдениями и т.д.).</w:t>
      </w:r>
    </w:p>
    <w:p w:rsidR="004651E8" w:rsidRPr="00E660BC" w:rsidRDefault="004651E8" w:rsidP="00E660BC">
      <w:pPr>
        <w:spacing w:after="0" w:line="360" w:lineRule="auto"/>
        <w:ind w:right="76" w:firstLine="851"/>
        <w:jc w:val="both"/>
        <w:rPr>
          <w:rFonts w:ascii="Arial" w:eastAsia="Times New Roman" w:hAnsi="Arial" w:cs="Arial"/>
          <w:color w:val="000000"/>
          <w:lang w:eastAsia="ru-RU"/>
        </w:rPr>
      </w:pPr>
      <w:proofErr w:type="gramStart"/>
      <w:r w:rsidRPr="00E660BC">
        <w:rPr>
          <w:rFonts w:ascii="Times New Roman" w:eastAsia="Times New Roman" w:hAnsi="Times New Roman" w:cs="Times New Roman"/>
          <w:color w:val="000000"/>
          <w:sz w:val="28"/>
          <w:szCs w:val="28"/>
          <w:lang w:eastAsia="ru-RU"/>
        </w:rPr>
        <w:t>Для групповых занятий и для работы с подгруппами детей по интересам оборудованы: физкультурный зал, музыкальный зал.</w:t>
      </w:r>
      <w:proofErr w:type="gramEnd"/>
    </w:p>
    <w:p w:rsid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
          <w:i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эмоциогенности среды,</w:t>
      </w:r>
      <w:r w:rsidR="00731697">
        <w:rPr>
          <w:rFonts w:ascii="Times New Roman" w:eastAsia="Times New Roman" w:hAnsi="Times New Roman" w:cs="Times New Roman"/>
          <w:iCs/>
          <w:color w:val="000000"/>
          <w:sz w:val="28"/>
          <w:szCs w:val="28"/>
          <w:lang w:eastAsia="ru-RU"/>
        </w:rPr>
        <w:t xml:space="preserve"> </w:t>
      </w:r>
      <w:r w:rsidRPr="001559EE">
        <w:rPr>
          <w:rFonts w:ascii="Times New Roman" w:eastAsia="Times New Roman" w:hAnsi="Times New Roman" w:cs="Times New Roman"/>
          <w:iCs/>
          <w:color w:val="000000"/>
          <w:sz w:val="28"/>
          <w:szCs w:val="28"/>
          <w:lang w:eastAsia="ru-RU"/>
        </w:rPr>
        <w:t>индивидуальной комфортности и эмоционального благополучия</w:t>
      </w:r>
      <w:r w:rsidRPr="00E660BC">
        <w:rPr>
          <w:rFonts w:ascii="Times New Roman" w:eastAsia="Times New Roman" w:hAnsi="Times New Roman" w:cs="Times New Roman"/>
          <w:color w:val="000000"/>
          <w:sz w:val="28"/>
          <w:szCs w:val="28"/>
          <w:lang w:eastAsia="ru-RU"/>
        </w:rPr>
        <w:t> каждого ребенка и взрослого</w:t>
      </w:r>
      <w:r w:rsidRPr="00E660BC">
        <w:rPr>
          <w:rFonts w:ascii="Times New Roman" w:eastAsia="Times New Roman" w:hAnsi="Times New Roman" w:cs="Times New Roman"/>
          <w:i/>
          <w:iCs/>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 предметная деятельность должна находить у детей обязательный положительный эмоциональный отклик, нравится им, давать стимул к продолжению этих занятий;</w:t>
      </w:r>
    </w:p>
    <w:p w:rsidR="004651E8" w:rsidRPr="00E660BC"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Этот принцип реализуется с помощью использования в детской группе определенных семейных традиций. Дети могут достраивать детали интерьера, они получают возможность его эстетического завершения в зависимости от личных вкусов. В групповой ячейке, особенно в ее семейной части, в интерьере необходимо выделить места, где могут размещаться репродукции картин, фотографии, в том числе детей, их братьев, сестер, родителей. </w:t>
      </w:r>
    </w:p>
    <w:p w:rsidR="004651E8" w:rsidRPr="00E660BC" w:rsidRDefault="004651E8" w:rsidP="00E660BC">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iCs/>
          <w:color w:val="000000"/>
          <w:sz w:val="28"/>
          <w:szCs w:val="28"/>
          <w:lang w:eastAsia="ru-RU"/>
        </w:rPr>
        <w:t xml:space="preserve"> -принцип сочетания привычных и неординарных элементов</w:t>
      </w:r>
      <w:r w:rsidRPr="00E660BC">
        <w:rPr>
          <w:rFonts w:ascii="Times New Roman" w:eastAsia="Times New Roman" w:hAnsi="Times New Roman" w:cs="Times New Roman"/>
          <w:color w:val="000000"/>
          <w:sz w:val="28"/>
          <w:szCs w:val="28"/>
          <w:lang w:eastAsia="ru-RU"/>
        </w:rPr>
        <w:t> в организации среды эстетическая организация среды - следует уделять особое внимание визуальному оформлению предметной среды: использование больших ярких игрушек из искус</w:t>
      </w:r>
      <w:r w:rsidR="0032144D">
        <w:rPr>
          <w:rFonts w:ascii="Times New Roman" w:eastAsia="Times New Roman" w:hAnsi="Times New Roman" w:cs="Times New Roman"/>
          <w:color w:val="000000"/>
          <w:sz w:val="28"/>
          <w:szCs w:val="28"/>
          <w:lang w:eastAsia="ru-RU"/>
        </w:rPr>
        <w:t>с</w:t>
      </w:r>
      <w:r w:rsidRPr="00E660BC">
        <w:rPr>
          <w:rFonts w:ascii="Times New Roman" w:eastAsia="Times New Roman" w:hAnsi="Times New Roman" w:cs="Times New Roman"/>
          <w:color w:val="000000"/>
          <w:sz w:val="28"/>
          <w:szCs w:val="28"/>
          <w:lang w:eastAsia="ru-RU"/>
        </w:rPr>
        <w:t>твенной  кожи, ткани, пластика, необычных элементов образного декора;</w:t>
      </w:r>
    </w:p>
    <w:p w:rsidR="004651E8" w:rsidRPr="00E660BC" w:rsidRDefault="001559EE" w:rsidP="00E660BC">
      <w:pPr>
        <w:spacing w:after="0" w:line="360" w:lineRule="auto"/>
        <w:ind w:right="76" w:firstLine="851"/>
        <w:jc w:val="both"/>
        <w:rPr>
          <w:rFonts w:ascii="Arial" w:eastAsia="Times New Roman" w:hAnsi="Arial" w:cs="Arial"/>
          <w:color w:val="000000"/>
          <w:lang w:eastAsia="ru-RU"/>
        </w:rPr>
      </w:pPr>
      <w:r w:rsidRPr="001559EE">
        <w:rPr>
          <w:rFonts w:ascii="Times New Roman" w:eastAsia="Times New Roman" w:hAnsi="Times New Roman" w:cs="Times New Roman"/>
          <w:iCs/>
          <w:color w:val="000000"/>
          <w:sz w:val="28"/>
          <w:szCs w:val="28"/>
          <w:lang w:eastAsia="ru-RU"/>
        </w:rPr>
        <w:t xml:space="preserve">- </w:t>
      </w:r>
      <w:r w:rsidR="004651E8" w:rsidRPr="001559EE">
        <w:rPr>
          <w:rFonts w:ascii="Times New Roman" w:eastAsia="Times New Roman" w:hAnsi="Times New Roman" w:cs="Times New Roman"/>
          <w:iCs/>
          <w:color w:val="000000"/>
          <w:sz w:val="28"/>
          <w:szCs w:val="28"/>
          <w:lang w:eastAsia="ru-RU"/>
        </w:rPr>
        <w:t>принцип открытости – закрытости</w:t>
      </w:r>
      <w:r w:rsidR="004651E8" w:rsidRPr="00E660BC">
        <w:rPr>
          <w:rFonts w:ascii="Times New Roman" w:eastAsia="Times New Roman" w:hAnsi="Times New Roman" w:cs="Times New Roman"/>
          <w:i/>
          <w:iCs/>
          <w:color w:val="000000"/>
          <w:sz w:val="28"/>
          <w:szCs w:val="28"/>
          <w:lang w:eastAsia="ru-RU"/>
        </w:rPr>
        <w:t> </w:t>
      </w:r>
      <w:r w:rsidR="004651E8" w:rsidRPr="00E660BC">
        <w:rPr>
          <w:rFonts w:ascii="Times New Roman" w:eastAsia="Times New Roman" w:hAnsi="Times New Roman" w:cs="Times New Roman"/>
          <w:color w:val="000000"/>
          <w:sz w:val="28"/>
          <w:szCs w:val="28"/>
          <w:lang w:eastAsia="ru-RU"/>
        </w:rPr>
        <w:t>– представлен в нескольких аспектах:</w:t>
      </w:r>
    </w:p>
    <w:p w:rsidR="004651E8" w:rsidRPr="00E660BC" w:rsidRDefault="004651E8" w:rsidP="00E660BC">
      <w:pPr>
        <w:spacing w:after="0" w:line="360" w:lineRule="auto"/>
        <w:ind w:right="76" w:firstLine="851"/>
        <w:jc w:val="both"/>
        <w:rPr>
          <w:rFonts w:ascii="Arial" w:eastAsia="Times New Roman" w:hAnsi="Arial" w:cs="Arial"/>
          <w:color w:val="000000"/>
          <w:lang w:eastAsia="ru-RU"/>
        </w:rPr>
      </w:pPr>
      <w:r w:rsidRPr="00E660BC">
        <w:rPr>
          <w:rFonts w:ascii="Times New Roman" w:eastAsia="Times New Roman" w:hAnsi="Times New Roman" w:cs="Times New Roman"/>
          <w:color w:val="000000"/>
          <w:sz w:val="28"/>
          <w:szCs w:val="28"/>
          <w:lang w:eastAsia="ru-RU"/>
        </w:rPr>
        <w:lastRenderedPageBreak/>
        <w:t>а) Открытость природе. Единство человека и природы. Ежедневная трудовая деятельность, наблюдения, экспериментирование в экологических зонах, оформленных в соответствии с возрастом детей, постепенно приводят к пониманию того, что природой можно не только наслаждаться, восхищаться, любоваться, но что она нуждается в помощи, в заботливых руках и охране.</w:t>
      </w:r>
    </w:p>
    <w:p w:rsidR="004651E8" w:rsidRP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б) Открытость своего «Я». Педагоги с уважением относятся к интересам, потребностям и возможностям каждого ребенка, особенно к результатам продуктивной деятельности: ежедневно на «стене творчества» появляются рисунки, поделки, результаты детского словесного творчества (стихи, рассказы, сказки). Коллективные детские работы широко используются при оформлении групп. Развешиваются</w:t>
      </w:r>
      <w:r w:rsidR="00E660BC">
        <w:rPr>
          <w:rFonts w:ascii="Times New Roman" w:eastAsia="Times New Roman" w:hAnsi="Times New Roman" w:cs="Times New Roman"/>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фотографии детей и взрослых в различных сочетаниях, отражающих возрастную динамику (альбомы и папки с фотографиями должны хранитьс</w:t>
      </w:r>
      <w:r w:rsidR="00E660BC">
        <w:rPr>
          <w:rFonts w:ascii="Times New Roman" w:eastAsia="Times New Roman" w:hAnsi="Times New Roman" w:cs="Times New Roman"/>
          <w:color w:val="000000"/>
          <w:sz w:val="28"/>
          <w:szCs w:val="28"/>
          <w:lang w:eastAsia="ru-RU"/>
        </w:rPr>
        <w:t>я в доступном для детей месте).</w:t>
      </w:r>
    </w:p>
    <w:p w:rsidR="00E660BC" w:rsidRDefault="004651E8" w:rsidP="00E660BC">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в) Открытость обществу. Особым правом участия в жизни детского сада пользуются родители. Создание предметно-развивающей среды невозможно без участия родителей. </w:t>
      </w:r>
    </w:p>
    <w:p w:rsidR="004651E8" w:rsidRPr="00E660BC" w:rsidRDefault="004651E8" w:rsidP="00E660BC">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учета половых и возрастных различий детей</w:t>
      </w:r>
      <w:r w:rsidR="00731697">
        <w:rPr>
          <w:rFonts w:ascii="Times New Roman" w:eastAsia="Times New Roman" w:hAnsi="Times New Roman" w:cs="Times New Roman"/>
          <w:iCs/>
          <w:color w:val="000000"/>
          <w:sz w:val="28"/>
          <w:szCs w:val="28"/>
          <w:lang w:eastAsia="ru-RU"/>
        </w:rPr>
        <w:t xml:space="preserve"> </w:t>
      </w:r>
      <w:r w:rsidRPr="001559EE">
        <w:rPr>
          <w:rFonts w:ascii="Times New Roman" w:eastAsia="Times New Roman" w:hAnsi="Times New Roman" w:cs="Times New Roman"/>
          <w:color w:val="000000"/>
          <w:sz w:val="28"/>
          <w:szCs w:val="28"/>
          <w:lang w:eastAsia="ru-RU"/>
        </w:rPr>
        <w:t> -</w:t>
      </w:r>
      <w:r w:rsidRPr="00E660BC">
        <w:rPr>
          <w:rFonts w:ascii="Times New Roman" w:eastAsia="Times New Roman" w:hAnsi="Times New Roman" w:cs="Times New Roman"/>
          <w:color w:val="000000"/>
          <w:sz w:val="28"/>
          <w:szCs w:val="28"/>
          <w:lang w:eastAsia="ru-RU"/>
        </w:rPr>
        <w:t xml:space="preserve"> реализует возможность для девочек и мальчиков проявлять свои склонности в соответствии с принятыми в нашем обществе нормами, т.е. содержание должно отражать в равной степени </w:t>
      </w:r>
      <w:proofErr w:type="gramStart"/>
      <w:r w:rsidRPr="00E660BC">
        <w:rPr>
          <w:rFonts w:ascii="Times New Roman" w:eastAsia="Times New Roman" w:hAnsi="Times New Roman" w:cs="Times New Roman"/>
          <w:color w:val="000000"/>
          <w:sz w:val="28"/>
          <w:szCs w:val="28"/>
          <w:lang w:eastAsia="ru-RU"/>
        </w:rPr>
        <w:t>интересы</w:t>
      </w:r>
      <w:proofErr w:type="gramEnd"/>
      <w:r w:rsidRPr="00E660BC">
        <w:rPr>
          <w:rFonts w:ascii="Times New Roman" w:eastAsia="Times New Roman" w:hAnsi="Times New Roman" w:cs="Times New Roman"/>
          <w:color w:val="000000"/>
          <w:sz w:val="28"/>
          <w:szCs w:val="28"/>
          <w:lang w:eastAsia="ru-RU"/>
        </w:rPr>
        <w:t xml:space="preserve"> как девочек, так и мальчиков, в настоящее время наблюдается дисбаланс в сторону преобладания «девчоночьих» материалов и пособий, поэтому, зачатки работы с детьми с учетом их </w:t>
      </w:r>
      <w:proofErr w:type="spellStart"/>
      <w:r w:rsidRPr="00E660BC">
        <w:rPr>
          <w:rFonts w:ascii="Times New Roman" w:eastAsia="Times New Roman" w:hAnsi="Times New Roman" w:cs="Times New Roman"/>
          <w:color w:val="000000"/>
          <w:sz w:val="28"/>
          <w:szCs w:val="28"/>
          <w:lang w:eastAsia="ru-RU"/>
        </w:rPr>
        <w:t>полоролевой</w:t>
      </w:r>
      <w:proofErr w:type="spellEnd"/>
      <w:r w:rsidRPr="00E660BC">
        <w:rPr>
          <w:rFonts w:ascii="Times New Roman" w:eastAsia="Times New Roman" w:hAnsi="Times New Roman" w:cs="Times New Roman"/>
          <w:color w:val="000000"/>
          <w:sz w:val="28"/>
          <w:szCs w:val="28"/>
          <w:lang w:eastAsia="ru-RU"/>
        </w:rPr>
        <w:t xml:space="preserve"> специфики нужно начинать уже с 2-3 лет.</w:t>
      </w:r>
    </w:p>
    <w:p w:rsidR="004651E8" w:rsidRPr="00E660BC" w:rsidRDefault="004651E8" w:rsidP="00E660BC">
      <w:pPr>
        <w:spacing w:after="0" w:line="360" w:lineRule="auto"/>
        <w:ind w:firstLine="851"/>
        <w:jc w:val="both"/>
        <w:rPr>
          <w:rFonts w:ascii="Arial" w:eastAsia="Times New Roman" w:hAnsi="Arial" w:cs="Arial"/>
          <w:color w:val="000000"/>
          <w:lang w:eastAsia="ru-RU"/>
        </w:rPr>
      </w:pPr>
      <w:proofErr w:type="gramStart"/>
      <w:r w:rsidRPr="00E660BC">
        <w:rPr>
          <w:rFonts w:ascii="Times New Roman" w:eastAsia="Times New Roman" w:hAnsi="Times New Roman" w:cs="Times New Roman"/>
          <w:color w:val="000000"/>
          <w:sz w:val="28"/>
          <w:szCs w:val="28"/>
          <w:lang w:eastAsia="ru-RU"/>
        </w:rPr>
        <w:t xml:space="preserve">Среда групповых помещений должна быть оснащена как общими материалами для формировании </w:t>
      </w:r>
      <w:proofErr w:type="spellStart"/>
      <w:r w:rsidRPr="00E660BC">
        <w:rPr>
          <w:rFonts w:ascii="Times New Roman" w:eastAsia="Times New Roman" w:hAnsi="Times New Roman" w:cs="Times New Roman"/>
          <w:bCs/>
          <w:color w:val="000000"/>
          <w:sz w:val="28"/>
          <w:szCs w:val="28"/>
          <w:lang w:eastAsia="ru-RU"/>
        </w:rPr>
        <w:t>гендерной</w:t>
      </w:r>
      <w:proofErr w:type="spellEnd"/>
      <w:r w:rsidRPr="00E660BC">
        <w:rPr>
          <w:rFonts w:ascii="Times New Roman" w:eastAsia="Times New Roman" w:hAnsi="Times New Roman" w:cs="Times New Roman"/>
          <w:bCs/>
          <w:color w:val="000000"/>
          <w:sz w:val="28"/>
          <w:szCs w:val="28"/>
          <w:lang w:eastAsia="ru-RU"/>
        </w:rPr>
        <w:t xml:space="preserve">  принадлежности</w:t>
      </w:r>
      <w:r w:rsidRPr="00E660BC">
        <w:rPr>
          <w:rFonts w:ascii="Times New Roman" w:eastAsia="Times New Roman" w:hAnsi="Times New Roman" w:cs="Times New Roman"/>
          <w:color w:val="000000"/>
          <w:sz w:val="28"/>
          <w:szCs w:val="28"/>
          <w:lang w:eastAsia="ru-RU"/>
        </w:rPr>
        <w:t> (образовательная область «Социализация» № 655), так и специфическими материалами для девочек и мальчиков.</w:t>
      </w:r>
      <w:proofErr w:type="gramEnd"/>
      <w:r w:rsidRPr="00E660BC">
        <w:rPr>
          <w:rFonts w:ascii="Times New Roman" w:eastAsia="Times New Roman" w:hAnsi="Times New Roman" w:cs="Times New Roman"/>
          <w:color w:val="000000"/>
          <w:sz w:val="28"/>
          <w:szCs w:val="28"/>
          <w:lang w:eastAsia="ru-RU"/>
        </w:rPr>
        <w:t xml:space="preserve"> С 2 до 7 лет решение данной задачи предполагает раз</w:t>
      </w:r>
      <w:r w:rsidR="00731697">
        <w:rPr>
          <w:rFonts w:ascii="Times New Roman" w:eastAsia="Times New Roman" w:hAnsi="Times New Roman" w:cs="Times New Roman"/>
          <w:color w:val="000000"/>
          <w:sz w:val="28"/>
          <w:szCs w:val="28"/>
          <w:lang w:eastAsia="ru-RU"/>
        </w:rPr>
        <w:t>ный подход к работе с детьми. А</w:t>
      </w:r>
      <w:r w:rsidRPr="00E660BC">
        <w:rPr>
          <w:rFonts w:ascii="Times New Roman" w:eastAsia="Times New Roman" w:hAnsi="Times New Roman" w:cs="Times New Roman"/>
          <w:color w:val="000000"/>
          <w:sz w:val="28"/>
          <w:szCs w:val="28"/>
          <w:lang w:eastAsia="ru-RU"/>
        </w:rPr>
        <w:t>,</w:t>
      </w:r>
      <w:r w:rsidR="00731697">
        <w:rPr>
          <w:rFonts w:ascii="Times New Roman" w:eastAsia="Times New Roman" w:hAnsi="Times New Roman" w:cs="Times New Roman"/>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следовательно, и разную предметно-развивающую среду:</w:t>
      </w:r>
    </w:p>
    <w:p w:rsidR="001559EE"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Cs/>
          <w:color w:val="000000"/>
          <w:sz w:val="28"/>
          <w:szCs w:val="28"/>
          <w:lang w:eastAsia="ru-RU"/>
        </w:rPr>
        <w:t>1.Младший возраст</w:t>
      </w:r>
      <w:r w:rsidRPr="00E660BC">
        <w:rPr>
          <w:rFonts w:ascii="Times New Roman" w:eastAsia="Times New Roman" w:hAnsi="Times New Roman" w:cs="Times New Roman"/>
          <w:color w:val="000000"/>
          <w:sz w:val="28"/>
          <w:szCs w:val="28"/>
          <w:lang w:eastAsia="ru-RU"/>
        </w:rPr>
        <w:t xml:space="preserve">. </w:t>
      </w:r>
    </w:p>
    <w:p w:rsidR="00E660BC" w:rsidRPr="001559EE"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lastRenderedPageBreak/>
        <w:t xml:space="preserve">В возрасте от  двух до четырех лет основной задачей в работе с детьми по формированию </w:t>
      </w:r>
      <w:proofErr w:type="spellStart"/>
      <w:r w:rsidRPr="00E660BC">
        <w:rPr>
          <w:rFonts w:ascii="Times New Roman" w:eastAsia="Times New Roman" w:hAnsi="Times New Roman" w:cs="Times New Roman"/>
          <w:color w:val="000000"/>
          <w:sz w:val="28"/>
          <w:szCs w:val="28"/>
          <w:lang w:eastAsia="ru-RU"/>
        </w:rPr>
        <w:t>гендерной</w:t>
      </w:r>
      <w:proofErr w:type="spellEnd"/>
      <w:r w:rsidRPr="00E660BC">
        <w:rPr>
          <w:rFonts w:ascii="Times New Roman" w:eastAsia="Times New Roman" w:hAnsi="Times New Roman" w:cs="Times New Roman"/>
          <w:color w:val="000000"/>
          <w:sz w:val="28"/>
          <w:szCs w:val="28"/>
          <w:lang w:eastAsia="ru-RU"/>
        </w:rPr>
        <w:t xml:space="preserve"> принадлежности является </w:t>
      </w:r>
      <w:proofErr w:type="spellStart"/>
      <w:r w:rsidRPr="00E660BC">
        <w:rPr>
          <w:rFonts w:ascii="Times New Roman" w:eastAsia="Times New Roman" w:hAnsi="Times New Roman" w:cs="Times New Roman"/>
          <w:color w:val="000000"/>
          <w:sz w:val="28"/>
          <w:szCs w:val="28"/>
          <w:lang w:eastAsia="ru-RU"/>
        </w:rPr>
        <w:t>гендерная</w:t>
      </w:r>
      <w:proofErr w:type="spellEnd"/>
      <w:r w:rsidRPr="00E660BC">
        <w:rPr>
          <w:rFonts w:ascii="Times New Roman" w:eastAsia="Times New Roman" w:hAnsi="Times New Roman" w:cs="Times New Roman"/>
          <w:color w:val="000000"/>
          <w:sz w:val="28"/>
          <w:szCs w:val="28"/>
          <w:lang w:eastAsia="ru-RU"/>
        </w:rPr>
        <w:t xml:space="preserve"> идентичност</w:t>
      </w:r>
      <w:proofErr w:type="gramStart"/>
      <w:r w:rsidRPr="00E660BC">
        <w:rPr>
          <w:rFonts w:ascii="Times New Roman" w:eastAsia="Times New Roman" w:hAnsi="Times New Roman" w:cs="Times New Roman"/>
          <w:color w:val="000000"/>
          <w:sz w:val="28"/>
          <w:szCs w:val="28"/>
          <w:lang w:eastAsia="ru-RU"/>
        </w:rPr>
        <w:t>ь(</w:t>
      </w:r>
      <w:proofErr w:type="gramEnd"/>
      <w:r w:rsidRPr="00E660BC">
        <w:rPr>
          <w:rFonts w:ascii="Times New Roman" w:eastAsia="Times New Roman" w:hAnsi="Times New Roman" w:cs="Times New Roman"/>
          <w:color w:val="000000"/>
          <w:sz w:val="28"/>
          <w:szCs w:val="28"/>
          <w:lang w:eastAsia="ru-RU"/>
        </w:rPr>
        <w:t>я знаю, что я девочка и со мной не произойдет изменений, если я переоденусь). При решении данной задачи в предметную среду вводятся </w:t>
      </w:r>
      <w:r w:rsidRPr="001559EE">
        <w:rPr>
          <w:rFonts w:ascii="Times New Roman" w:eastAsia="Times New Roman" w:hAnsi="Times New Roman" w:cs="Times New Roman"/>
          <w:iCs/>
          <w:color w:val="000000"/>
          <w:sz w:val="28"/>
          <w:szCs w:val="28"/>
          <w:lang w:eastAsia="ru-RU"/>
        </w:rPr>
        <w:t>маркеры пространства, </w:t>
      </w:r>
      <w:r w:rsidRPr="001559EE">
        <w:rPr>
          <w:rFonts w:ascii="Times New Roman" w:eastAsia="Times New Roman" w:hAnsi="Times New Roman" w:cs="Times New Roman"/>
          <w:color w:val="000000"/>
          <w:sz w:val="28"/>
          <w:szCs w:val="28"/>
          <w:lang w:eastAsia="ru-RU"/>
        </w:rPr>
        <w:t xml:space="preserve">которые подчеркивают присутствие детей разного пола (например: покрывала в спальне двух любых цветов; маркировка стульев двух цветов: красная  для девочек, зеленая </w:t>
      </w:r>
      <w:proofErr w:type="gramStart"/>
      <w:r w:rsidRPr="001559EE">
        <w:rPr>
          <w:rFonts w:ascii="Times New Roman" w:eastAsia="Times New Roman" w:hAnsi="Times New Roman" w:cs="Times New Roman"/>
          <w:color w:val="000000"/>
          <w:sz w:val="28"/>
          <w:szCs w:val="28"/>
          <w:lang w:eastAsia="ru-RU"/>
        </w:rPr>
        <w:t>–д</w:t>
      </w:r>
      <w:proofErr w:type="gramEnd"/>
      <w:r w:rsidRPr="001559EE">
        <w:rPr>
          <w:rFonts w:ascii="Times New Roman" w:eastAsia="Times New Roman" w:hAnsi="Times New Roman" w:cs="Times New Roman"/>
          <w:color w:val="000000"/>
          <w:sz w:val="28"/>
          <w:szCs w:val="28"/>
          <w:lang w:eastAsia="ru-RU"/>
        </w:rPr>
        <w:t>ля ма</w:t>
      </w:r>
      <w:r w:rsidR="00E660BC" w:rsidRPr="001559EE">
        <w:rPr>
          <w:rFonts w:ascii="Times New Roman" w:eastAsia="Times New Roman" w:hAnsi="Times New Roman" w:cs="Times New Roman"/>
          <w:color w:val="000000"/>
          <w:sz w:val="28"/>
          <w:szCs w:val="28"/>
          <w:lang w:eastAsia="ru-RU"/>
        </w:rPr>
        <w:t>льчиков; полотенца двух цветов).</w:t>
      </w:r>
    </w:p>
    <w:p w:rsidR="004651E8" w:rsidRPr="001559EE" w:rsidRDefault="004651E8" w:rsidP="00E660BC">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color w:val="000000"/>
          <w:sz w:val="28"/>
          <w:szCs w:val="28"/>
          <w:lang w:eastAsia="ru-RU"/>
        </w:rPr>
        <w:t>Педагог должен употреблять в речи слова «девочки», «мальчики».</w:t>
      </w:r>
    </w:p>
    <w:p w:rsidR="001559EE"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color w:val="000000"/>
          <w:sz w:val="28"/>
          <w:szCs w:val="28"/>
          <w:lang w:eastAsia="ru-RU"/>
        </w:rPr>
        <w:t>2. </w:t>
      </w:r>
      <w:r w:rsidRPr="001559EE">
        <w:rPr>
          <w:rFonts w:ascii="Times New Roman" w:eastAsia="Times New Roman" w:hAnsi="Times New Roman" w:cs="Times New Roman"/>
          <w:iCs/>
          <w:color w:val="000000"/>
          <w:sz w:val="28"/>
          <w:szCs w:val="28"/>
          <w:lang w:eastAsia="ru-RU"/>
        </w:rPr>
        <w:t>Средний возраст</w:t>
      </w:r>
      <w:r w:rsidRPr="001559EE">
        <w:rPr>
          <w:rFonts w:ascii="Times New Roman" w:eastAsia="Times New Roman" w:hAnsi="Times New Roman" w:cs="Times New Roman"/>
          <w:color w:val="000000"/>
          <w:sz w:val="28"/>
          <w:szCs w:val="28"/>
          <w:lang w:eastAsia="ru-RU"/>
        </w:rPr>
        <w:t xml:space="preserve">. </w:t>
      </w:r>
    </w:p>
    <w:p w:rsidR="004651E8" w:rsidRPr="00E660BC" w:rsidRDefault="004651E8" w:rsidP="00E660BC">
      <w:pPr>
        <w:spacing w:after="0" w:line="360" w:lineRule="auto"/>
        <w:ind w:firstLine="851"/>
        <w:jc w:val="both"/>
        <w:rPr>
          <w:rFonts w:ascii="Arial" w:eastAsia="Times New Roman" w:hAnsi="Arial" w:cs="Arial"/>
          <w:color w:val="000000"/>
          <w:lang w:eastAsia="ru-RU"/>
        </w:rPr>
      </w:pPr>
      <w:proofErr w:type="gramStart"/>
      <w:r w:rsidRPr="001559EE">
        <w:rPr>
          <w:rFonts w:ascii="Times New Roman" w:eastAsia="Times New Roman" w:hAnsi="Times New Roman" w:cs="Times New Roman"/>
          <w:color w:val="000000"/>
          <w:sz w:val="28"/>
          <w:szCs w:val="28"/>
          <w:lang w:eastAsia="ru-RU"/>
        </w:rPr>
        <w:t>С четырех до пяти лет основной задачей в работе с детьми по формированию</w:t>
      </w:r>
      <w:proofErr w:type="gramEnd"/>
      <w:r w:rsidRPr="001559EE">
        <w:rPr>
          <w:rFonts w:ascii="Times New Roman" w:eastAsia="Times New Roman" w:hAnsi="Times New Roman" w:cs="Times New Roman"/>
          <w:color w:val="000000"/>
          <w:sz w:val="28"/>
          <w:szCs w:val="28"/>
          <w:lang w:eastAsia="ru-RU"/>
        </w:rPr>
        <w:t xml:space="preserve"> </w:t>
      </w:r>
      <w:proofErr w:type="spellStart"/>
      <w:r w:rsidRPr="001559EE">
        <w:rPr>
          <w:rFonts w:ascii="Times New Roman" w:eastAsia="Times New Roman" w:hAnsi="Times New Roman" w:cs="Times New Roman"/>
          <w:color w:val="000000"/>
          <w:sz w:val="28"/>
          <w:szCs w:val="28"/>
          <w:lang w:eastAsia="ru-RU"/>
        </w:rPr>
        <w:t>гендерной</w:t>
      </w:r>
      <w:proofErr w:type="spellEnd"/>
      <w:r w:rsidRPr="001559EE">
        <w:rPr>
          <w:rFonts w:ascii="Times New Roman" w:eastAsia="Times New Roman" w:hAnsi="Times New Roman" w:cs="Times New Roman"/>
          <w:color w:val="000000"/>
          <w:sz w:val="28"/>
          <w:szCs w:val="28"/>
          <w:lang w:eastAsia="ru-RU"/>
        </w:rPr>
        <w:t xml:space="preserve"> принадлежности является </w:t>
      </w:r>
      <w:r w:rsidRPr="001559EE">
        <w:rPr>
          <w:rFonts w:ascii="Times New Roman" w:eastAsia="Times New Roman" w:hAnsi="Times New Roman" w:cs="Times New Roman"/>
          <w:iCs/>
          <w:color w:val="000000"/>
          <w:sz w:val="28"/>
          <w:szCs w:val="28"/>
          <w:lang w:eastAsia="ru-RU"/>
        </w:rPr>
        <w:t xml:space="preserve">привлекательность </w:t>
      </w:r>
      <w:proofErr w:type="spellStart"/>
      <w:r w:rsidRPr="001559EE">
        <w:rPr>
          <w:rFonts w:ascii="Times New Roman" w:eastAsia="Times New Roman" w:hAnsi="Times New Roman" w:cs="Times New Roman"/>
          <w:iCs/>
          <w:color w:val="000000"/>
          <w:sz w:val="28"/>
          <w:szCs w:val="28"/>
          <w:lang w:eastAsia="ru-RU"/>
        </w:rPr>
        <w:t>гендерной</w:t>
      </w:r>
      <w:proofErr w:type="spellEnd"/>
      <w:r w:rsidRPr="001559EE">
        <w:rPr>
          <w:rFonts w:ascii="Times New Roman" w:eastAsia="Times New Roman" w:hAnsi="Times New Roman" w:cs="Times New Roman"/>
          <w:iCs/>
          <w:color w:val="000000"/>
          <w:sz w:val="28"/>
          <w:szCs w:val="28"/>
          <w:lang w:eastAsia="ru-RU"/>
        </w:rPr>
        <w:t xml:space="preserve"> роли.</w:t>
      </w:r>
      <w:r w:rsidRPr="001559EE">
        <w:rPr>
          <w:rFonts w:ascii="Times New Roman" w:eastAsia="Times New Roman" w:hAnsi="Times New Roman" w:cs="Times New Roman"/>
          <w:color w:val="000000"/>
          <w:sz w:val="28"/>
          <w:szCs w:val="28"/>
          <w:lang w:eastAsia="ru-RU"/>
        </w:rPr>
        <w:t> (</w:t>
      </w:r>
      <w:proofErr w:type="gramStart"/>
      <w:r w:rsidRPr="001559EE">
        <w:rPr>
          <w:rFonts w:ascii="Times New Roman" w:eastAsia="Times New Roman" w:hAnsi="Times New Roman" w:cs="Times New Roman"/>
          <w:color w:val="000000"/>
          <w:sz w:val="28"/>
          <w:szCs w:val="28"/>
          <w:lang w:eastAsia="ru-RU"/>
        </w:rPr>
        <w:t>Я-</w:t>
      </w:r>
      <w:proofErr w:type="gramEnd"/>
      <w:r w:rsidRPr="001559EE">
        <w:rPr>
          <w:rFonts w:ascii="Times New Roman" w:eastAsia="Times New Roman" w:hAnsi="Times New Roman" w:cs="Times New Roman"/>
          <w:color w:val="000000"/>
          <w:sz w:val="28"/>
          <w:szCs w:val="28"/>
          <w:lang w:eastAsia="ru-RU"/>
        </w:rPr>
        <w:t xml:space="preserve"> девочка, и мне это очен</w:t>
      </w:r>
      <w:r w:rsidRPr="00E660BC">
        <w:rPr>
          <w:rFonts w:ascii="Times New Roman" w:eastAsia="Times New Roman" w:hAnsi="Times New Roman" w:cs="Times New Roman"/>
          <w:color w:val="000000"/>
          <w:sz w:val="28"/>
          <w:szCs w:val="28"/>
          <w:lang w:eastAsia="ru-RU"/>
        </w:rPr>
        <w:t xml:space="preserve">ь нравиться. </w:t>
      </w:r>
      <w:proofErr w:type="gramStart"/>
      <w:r w:rsidRPr="00E660BC">
        <w:rPr>
          <w:rFonts w:ascii="Times New Roman" w:eastAsia="Times New Roman" w:hAnsi="Times New Roman" w:cs="Times New Roman"/>
          <w:color w:val="000000"/>
          <w:sz w:val="28"/>
          <w:szCs w:val="28"/>
          <w:lang w:eastAsia="ru-RU"/>
        </w:rPr>
        <w:t>Я-</w:t>
      </w:r>
      <w:proofErr w:type="gramEnd"/>
      <w:r w:rsidRPr="00E660BC">
        <w:rPr>
          <w:rFonts w:ascii="Times New Roman" w:eastAsia="Times New Roman" w:hAnsi="Times New Roman" w:cs="Times New Roman"/>
          <w:color w:val="000000"/>
          <w:sz w:val="28"/>
          <w:szCs w:val="28"/>
          <w:lang w:eastAsia="ru-RU"/>
        </w:rPr>
        <w:t xml:space="preserve"> мальчик, и мне это очень нравиться) Следовательно, важной задачей при создании предметно-развивающей среды группы является поддержание  у детей привлекательности </w:t>
      </w:r>
      <w:proofErr w:type="spellStart"/>
      <w:r w:rsidRPr="00E660BC">
        <w:rPr>
          <w:rFonts w:ascii="Times New Roman" w:eastAsia="Times New Roman" w:hAnsi="Times New Roman" w:cs="Times New Roman"/>
          <w:color w:val="000000"/>
          <w:sz w:val="28"/>
          <w:szCs w:val="28"/>
          <w:lang w:eastAsia="ru-RU"/>
        </w:rPr>
        <w:t>гендерной</w:t>
      </w:r>
      <w:proofErr w:type="spellEnd"/>
      <w:r w:rsidRPr="00E660BC">
        <w:rPr>
          <w:rFonts w:ascii="Times New Roman" w:eastAsia="Times New Roman" w:hAnsi="Times New Roman" w:cs="Times New Roman"/>
          <w:color w:val="000000"/>
          <w:sz w:val="28"/>
          <w:szCs w:val="28"/>
          <w:lang w:eastAsia="ru-RU"/>
        </w:rPr>
        <w:t xml:space="preserve"> роли яркими атрибутами, которые имеют выраженные особенности мужского </w:t>
      </w:r>
      <w:r w:rsidR="0032144D">
        <w:rPr>
          <w:rFonts w:ascii="Times New Roman" w:eastAsia="Times New Roman" w:hAnsi="Times New Roman" w:cs="Times New Roman"/>
          <w:color w:val="000000"/>
          <w:sz w:val="28"/>
          <w:szCs w:val="28"/>
          <w:lang w:eastAsia="ru-RU"/>
        </w:rPr>
        <w:t>и женского начала (уголок ряжень</w:t>
      </w:r>
      <w:r w:rsidRPr="00E660BC">
        <w:rPr>
          <w:rFonts w:ascii="Times New Roman" w:eastAsia="Times New Roman" w:hAnsi="Times New Roman" w:cs="Times New Roman"/>
          <w:color w:val="000000"/>
          <w:sz w:val="28"/>
          <w:szCs w:val="28"/>
          <w:lang w:eastAsia="ru-RU"/>
        </w:rPr>
        <w:t>я, где присутствуют как платья для девочек, так и костюмы для мальчиков)</w:t>
      </w:r>
    </w:p>
    <w:p w:rsidR="001559EE" w:rsidRPr="001559EE" w:rsidRDefault="004651E8" w:rsidP="00E660BC">
      <w:pPr>
        <w:spacing w:after="0" w:line="360" w:lineRule="auto"/>
        <w:ind w:firstLine="851"/>
        <w:jc w:val="both"/>
        <w:rPr>
          <w:rFonts w:ascii="Times New Roman" w:eastAsia="Times New Roman" w:hAnsi="Times New Roman" w:cs="Times New Roman"/>
          <w:bCs/>
          <w:iCs/>
          <w:color w:val="000000"/>
          <w:sz w:val="28"/>
          <w:szCs w:val="28"/>
          <w:lang w:eastAsia="ru-RU"/>
        </w:rPr>
      </w:pPr>
      <w:r w:rsidRPr="001559EE">
        <w:rPr>
          <w:rFonts w:ascii="Times New Roman" w:eastAsia="Times New Roman" w:hAnsi="Times New Roman" w:cs="Times New Roman"/>
          <w:iCs/>
          <w:color w:val="000000"/>
          <w:sz w:val="28"/>
          <w:szCs w:val="28"/>
          <w:lang w:eastAsia="ru-RU"/>
        </w:rPr>
        <w:t>3.Старший возраст</w:t>
      </w:r>
      <w:r w:rsidRPr="001559EE">
        <w:rPr>
          <w:rFonts w:ascii="Times New Roman" w:eastAsia="Times New Roman" w:hAnsi="Times New Roman" w:cs="Times New Roman"/>
          <w:bCs/>
          <w:iCs/>
          <w:color w:val="000000"/>
          <w:sz w:val="28"/>
          <w:szCs w:val="28"/>
          <w:lang w:eastAsia="ru-RU"/>
        </w:rPr>
        <w:t>. </w:t>
      </w:r>
    </w:p>
    <w:p w:rsidR="004651E8" w:rsidRDefault="004651E8" w:rsidP="00E660BC">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Важной задачей является формирование у детей умения взаимодействовать с представителями противоположного пола (мальчик с девочкой). В результате проведенных исследований было установлено, что в старшем дошкольном возрасте 71% контактов между детьм</w:t>
      </w:r>
      <w:proofErr w:type="gramStart"/>
      <w:r w:rsidRPr="00E660BC">
        <w:rPr>
          <w:rFonts w:ascii="Times New Roman" w:eastAsia="Times New Roman" w:hAnsi="Times New Roman" w:cs="Times New Roman"/>
          <w:color w:val="000000"/>
          <w:sz w:val="28"/>
          <w:szCs w:val="28"/>
          <w:lang w:eastAsia="ru-RU"/>
        </w:rPr>
        <w:t>и-</w:t>
      </w:r>
      <w:proofErr w:type="gramEnd"/>
      <w:r w:rsidRPr="00E660BC">
        <w:rPr>
          <w:rFonts w:ascii="Times New Roman" w:eastAsia="Times New Roman" w:hAnsi="Times New Roman" w:cs="Times New Roman"/>
          <w:color w:val="000000"/>
          <w:sz w:val="28"/>
          <w:szCs w:val="28"/>
          <w:lang w:eastAsia="ru-RU"/>
        </w:rPr>
        <w:t xml:space="preserve"> это однополые  контакты. Надо организовать среду так чтобы девочки играли с мальчиками.</w:t>
      </w:r>
    </w:p>
    <w:p w:rsidR="00731697" w:rsidRPr="00E660BC" w:rsidRDefault="00731697" w:rsidP="00E660BC">
      <w:pPr>
        <w:spacing w:after="0" w:line="360" w:lineRule="auto"/>
        <w:ind w:firstLine="851"/>
        <w:jc w:val="both"/>
        <w:rPr>
          <w:rFonts w:ascii="Arial" w:eastAsia="Times New Roman" w:hAnsi="Arial" w:cs="Arial"/>
          <w:color w:val="000000"/>
          <w:lang w:eastAsia="ru-RU"/>
        </w:rPr>
      </w:pPr>
    </w:p>
    <w:p w:rsidR="004651E8" w:rsidRPr="00E660BC" w:rsidRDefault="004651E8"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В работе Е.О. Смирновой «Дошкольное воспитание» №4, 2010  «Детский сад. Оценка предметно-развивающей среды»  автор указал    3 блока для оценивания:</w:t>
      </w:r>
    </w:p>
    <w:p w:rsidR="004651E8" w:rsidRPr="00E660BC" w:rsidRDefault="004651E8"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1 блок - общий дизайн помещения; эстетика оформления, желательно единый стиль, «воздух» в помещении. Наличие разнообразного оборудования, которые включены в различные виды деятельности.</w:t>
      </w:r>
    </w:p>
    <w:p w:rsidR="004651E8" w:rsidRPr="00E660BC" w:rsidRDefault="004651E8"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lastRenderedPageBreak/>
        <w:t>2 блок – организация пространства жизнедеятельности детей. Наличие легких перегородок, ширм, модулей, пуфов.</w:t>
      </w:r>
    </w:p>
    <w:p w:rsidR="00214481" w:rsidRPr="00E660BC" w:rsidRDefault="004651E8" w:rsidP="00E660BC">
      <w:pPr>
        <w:spacing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3 блок – оценка игрушек и материалов, которые должны обеспечивать и игровую и продуктивную деятельность.</w:t>
      </w:r>
    </w:p>
    <w:p w:rsidR="00214481" w:rsidRPr="001559EE" w:rsidRDefault="00214481" w:rsidP="001559EE">
      <w:pPr>
        <w:spacing w:after="0" w:line="360" w:lineRule="auto"/>
        <w:ind w:firstLine="851"/>
        <w:jc w:val="both"/>
        <w:rPr>
          <w:rFonts w:ascii="Times New Roman" w:eastAsia="Times New Roman" w:hAnsi="Times New Roman" w:cs="Times New Roman"/>
          <w:sz w:val="28"/>
          <w:szCs w:val="28"/>
          <w:lang w:eastAsia="ru-RU"/>
        </w:rPr>
      </w:pPr>
      <w:r w:rsidRPr="00DA728E">
        <w:rPr>
          <w:rFonts w:ascii="Times New Roman" w:eastAsia="Times New Roman" w:hAnsi="Times New Roman" w:cs="Times New Roman"/>
          <w:sz w:val="28"/>
          <w:szCs w:val="28"/>
        </w:rPr>
        <w:t xml:space="preserve"> При проектировании предметной развивающей среды необходимо учитывать следующие факторы:</w:t>
      </w:r>
      <w:r w:rsidR="00D23356" w:rsidRPr="00DA728E">
        <w:rPr>
          <w:rFonts w:ascii="Times New Roman" w:eastAsia="Times New Roman" w:hAnsi="Times New Roman" w:cs="Times New Roman"/>
          <w:sz w:val="28"/>
          <w:szCs w:val="28"/>
        </w:rPr>
        <w:t xml:space="preserve"> </w:t>
      </w:r>
      <w:r w:rsidRPr="00DA728E">
        <w:rPr>
          <w:rFonts w:ascii="Times New Roman" w:eastAsia="Times New Roman" w:hAnsi="Times New Roman" w:cs="Times New Roman"/>
          <w:sz w:val="28"/>
          <w:szCs w:val="28"/>
        </w:rPr>
        <w:t xml:space="preserve"> </w:t>
      </w:r>
      <w:r w:rsidR="00D23356" w:rsidRPr="001559EE">
        <w:rPr>
          <w:rFonts w:ascii="Times New Roman" w:eastAsia="Times New Roman" w:hAnsi="Times New Roman" w:cs="Times New Roman"/>
          <w:sz w:val="28"/>
          <w:szCs w:val="28"/>
          <w:lang w:eastAsia="ru-RU"/>
        </w:rPr>
        <w:t>По материалам ФГАУ "ФИРО"</w:t>
      </w:r>
    </w:p>
    <w:p w:rsidR="00214481" w:rsidRPr="00E660BC" w:rsidRDefault="006F706C"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14481" w:rsidRPr="00E660BC">
        <w:rPr>
          <w:rFonts w:ascii="Times New Roman" w:eastAsia="Times New Roman" w:hAnsi="Times New Roman" w:cs="Times New Roman"/>
          <w:sz w:val="28"/>
          <w:szCs w:val="28"/>
        </w:rPr>
        <w:t xml:space="preserve">Следует всячески ограждать детей от отрицательного влияния игрушек, которые: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провоцируют ребенка на агрессивные действия;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вызывают проявление жестокости по отношению к персонажам игры - людям и живот</w:t>
      </w:r>
      <w:r w:rsidRPr="00E660BC">
        <w:rPr>
          <w:rFonts w:ascii="Times New Roman" w:eastAsia="Times New Roman" w:hAnsi="Times New Roman" w:cs="Times New Roman"/>
          <w:sz w:val="28"/>
          <w:szCs w:val="28"/>
        </w:rPr>
        <w:softHyphen/>
        <w:t xml:space="preserve">ным), роли которых исполняют играющие партнеры (сверстник и взрослый);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вызывают проявление жестокости по отношению к персонажам игр, в качестве кото</w:t>
      </w:r>
      <w:r w:rsidRPr="00E660BC">
        <w:rPr>
          <w:rFonts w:ascii="Times New Roman" w:eastAsia="Times New Roman" w:hAnsi="Times New Roman" w:cs="Times New Roman"/>
          <w:sz w:val="28"/>
          <w:szCs w:val="28"/>
        </w:rPr>
        <w:softHyphen/>
        <w:t xml:space="preserve">рых выступают сюжетные игрушки (куклы, мишки, зайчики и др.);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провоцируют игровые сюжеты, связанные с безнравственностью и насилием;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вызывают нездоровый интерес к сексуальным проблемам, выходящим за компетенцию детского возраста. </w:t>
      </w:r>
    </w:p>
    <w:p w:rsidR="00214481" w:rsidRPr="00E660BC" w:rsidRDefault="00714E18"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14481" w:rsidRPr="00E660BC">
        <w:rPr>
          <w:rFonts w:ascii="Times New Roman" w:eastAsia="Times New Roman" w:hAnsi="Times New Roman" w:cs="Times New Roman"/>
          <w:sz w:val="28"/>
          <w:szCs w:val="28"/>
        </w:rPr>
        <w:t xml:space="preserve">Антропометрические факторы, обеспечивающие соответствие </w:t>
      </w:r>
      <w:proofErr w:type="spellStart"/>
      <w:r w:rsidR="00214481" w:rsidRPr="00E660BC">
        <w:rPr>
          <w:rFonts w:ascii="Times New Roman" w:eastAsia="Times New Roman" w:hAnsi="Times New Roman" w:cs="Times New Roman"/>
          <w:sz w:val="28"/>
          <w:szCs w:val="28"/>
        </w:rPr>
        <w:t>росто-возрастных</w:t>
      </w:r>
      <w:proofErr w:type="spellEnd"/>
      <w:r w:rsidR="00214481" w:rsidRPr="00E660BC">
        <w:rPr>
          <w:rFonts w:ascii="Times New Roman" w:eastAsia="Times New Roman" w:hAnsi="Times New Roman" w:cs="Times New Roman"/>
          <w:sz w:val="28"/>
          <w:szCs w:val="28"/>
        </w:rPr>
        <w:t xml:space="preserve"> характеристик параметрам предметной развивающей среды. </w:t>
      </w:r>
    </w:p>
    <w:p w:rsidR="00214481" w:rsidRPr="00E660BC" w:rsidRDefault="00714E18"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14481" w:rsidRPr="00E660BC">
        <w:rPr>
          <w:rFonts w:ascii="Times New Roman" w:eastAsia="Times New Roman" w:hAnsi="Times New Roman" w:cs="Times New Roman"/>
          <w:sz w:val="28"/>
          <w:szCs w:val="28"/>
        </w:rPr>
        <w:t xml:space="preserve">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E660BC">
        <w:rPr>
          <w:rFonts w:ascii="Times New Roman" w:eastAsia="Times New Roman" w:hAnsi="Times New Roman" w:cs="Times New Roman"/>
          <w:sz w:val="28"/>
          <w:szCs w:val="28"/>
        </w:rPr>
        <w:t>дистантные</w:t>
      </w:r>
      <w:proofErr w:type="spellEnd"/>
      <w:r w:rsidRPr="00E660BC">
        <w:rPr>
          <w:rFonts w:ascii="Times New Roman" w:eastAsia="Times New Roman" w:hAnsi="Times New Roman" w:cs="Times New Roman"/>
          <w:sz w:val="28"/>
          <w:szCs w:val="28"/>
        </w:rPr>
        <w:t xml:space="preserve"> ощущения, формирующиеся при взаимодействии ребенка с объектами предметной развивающей среды.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lastRenderedPageBreak/>
        <w:t>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w:t>
      </w:r>
      <w:r w:rsidR="0032144D">
        <w:rPr>
          <w:rFonts w:ascii="Times New Roman" w:eastAsia="Times New Roman" w:hAnsi="Times New Roman" w:cs="Times New Roman"/>
          <w:sz w:val="28"/>
          <w:szCs w:val="28"/>
        </w:rPr>
        <w:t xml:space="preserve"> </w:t>
      </w:r>
      <w:r w:rsidRPr="00E660BC">
        <w:rPr>
          <w:rFonts w:ascii="Times New Roman" w:eastAsia="Times New Roman" w:hAnsi="Times New Roman" w:cs="Times New Roman"/>
          <w:sz w:val="28"/>
          <w:szCs w:val="28"/>
        </w:rPr>
        <w:t xml:space="preserve">уровень освещенности, отсутствие бликов на рабочих поверхностях, цвет света (длина волны)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Слуховые ощущения. Учитывать совокупность звучания </w:t>
      </w:r>
      <w:proofErr w:type="spellStart"/>
      <w:r w:rsidRPr="00E660BC">
        <w:rPr>
          <w:rFonts w:ascii="Times New Roman" w:eastAsia="Times New Roman" w:hAnsi="Times New Roman" w:cs="Times New Roman"/>
          <w:sz w:val="28"/>
          <w:szCs w:val="28"/>
        </w:rPr>
        <w:t>звукопроизводящих</w:t>
      </w:r>
      <w:proofErr w:type="spellEnd"/>
      <w:r w:rsidRPr="00E660BC">
        <w:rPr>
          <w:rFonts w:ascii="Times New Roman" w:eastAsia="Times New Roman" w:hAnsi="Times New Roman" w:cs="Times New Roman"/>
          <w:sz w:val="28"/>
          <w:szCs w:val="28"/>
        </w:rPr>
        <w:t xml:space="preserve"> игрушек.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214481" w:rsidRPr="00E660BC" w:rsidRDefault="00714E18" w:rsidP="00E660B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14481" w:rsidRPr="00E660BC">
        <w:rPr>
          <w:rFonts w:ascii="Times New Roman" w:eastAsia="Times New Roman" w:hAnsi="Times New Roman" w:cs="Times New Roman"/>
          <w:sz w:val="28"/>
          <w:szCs w:val="28"/>
        </w:rPr>
        <w:t xml:space="preserve">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21448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732D71" w:rsidRPr="00E660BC" w:rsidRDefault="00214481"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DF123D" w:rsidRPr="00731697" w:rsidRDefault="00DF123D" w:rsidP="00731697">
      <w:pPr>
        <w:spacing w:after="0" w:line="360" w:lineRule="auto"/>
        <w:ind w:firstLine="851"/>
        <w:jc w:val="center"/>
        <w:rPr>
          <w:rFonts w:ascii="Times New Roman" w:eastAsia="Times New Roman" w:hAnsi="Times New Roman" w:cs="Times New Roman"/>
          <w:b/>
          <w:i/>
          <w:sz w:val="28"/>
          <w:szCs w:val="28"/>
          <w:lang w:eastAsia="ru-RU"/>
        </w:rPr>
      </w:pPr>
      <w:r w:rsidRPr="00731697">
        <w:rPr>
          <w:rFonts w:ascii="Times New Roman" w:eastAsia="Times New Roman" w:hAnsi="Times New Roman" w:cs="Times New Roman"/>
          <w:b/>
          <w:i/>
          <w:sz w:val="28"/>
          <w:szCs w:val="28"/>
          <w:lang w:eastAsia="ru-RU"/>
        </w:rPr>
        <w:t>Общие принципы размещения материалов в групповом помещении</w:t>
      </w:r>
    </w:p>
    <w:p w:rsidR="00DF123D" w:rsidRPr="00731697" w:rsidRDefault="00DF123D" w:rsidP="00731697">
      <w:pPr>
        <w:spacing w:after="0" w:line="360" w:lineRule="auto"/>
        <w:ind w:firstLine="851"/>
        <w:jc w:val="center"/>
        <w:rPr>
          <w:rFonts w:ascii="Times New Roman" w:eastAsia="Times New Roman" w:hAnsi="Times New Roman" w:cs="Times New Roman"/>
          <w:b/>
          <w:i/>
          <w:sz w:val="28"/>
          <w:szCs w:val="28"/>
          <w:lang w:eastAsia="ru-RU"/>
        </w:rPr>
      </w:pPr>
      <w:r w:rsidRPr="00731697">
        <w:rPr>
          <w:rFonts w:ascii="Times New Roman" w:eastAsia="Times New Roman" w:hAnsi="Times New Roman" w:cs="Times New Roman"/>
          <w:b/>
          <w:i/>
          <w:sz w:val="28"/>
          <w:szCs w:val="28"/>
          <w:lang w:eastAsia="ru-RU"/>
        </w:rPr>
        <w:t>По материалам ФГАУ "ФИРО"</w:t>
      </w:r>
      <w:r w:rsidR="001559EE" w:rsidRPr="00731697">
        <w:rPr>
          <w:rFonts w:ascii="Times New Roman" w:eastAsia="Times New Roman" w:hAnsi="Times New Roman" w:cs="Times New Roman"/>
          <w:b/>
          <w:i/>
          <w:sz w:val="28"/>
          <w:szCs w:val="28"/>
          <w:lang w:eastAsia="ru-RU"/>
        </w:rPr>
        <w:t>.</w:t>
      </w:r>
    </w:p>
    <w:p w:rsidR="00DF123D" w:rsidRDefault="00DF123D" w:rsidP="00E660BC">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lastRenderedPageBreak/>
        <w:t xml:space="preserve">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F74EC6" w:rsidRPr="00D75D9F" w:rsidRDefault="00F74EC6" w:rsidP="001559EE">
      <w:pPr>
        <w:spacing w:line="360" w:lineRule="auto"/>
        <w:ind w:right="74"/>
        <w:jc w:val="center"/>
        <w:rPr>
          <w:rFonts w:ascii="Arial" w:eastAsia="Times New Roman" w:hAnsi="Arial" w:cs="Arial"/>
          <w:b/>
          <w:color w:val="000000"/>
          <w:sz w:val="28"/>
          <w:szCs w:val="28"/>
          <w:lang w:eastAsia="ru-RU"/>
        </w:rPr>
      </w:pPr>
      <w:r w:rsidRPr="00D75D9F">
        <w:rPr>
          <w:rFonts w:ascii="Times New Roman" w:eastAsia="Times New Roman" w:hAnsi="Times New Roman" w:cs="Times New Roman"/>
          <w:b/>
          <w:color w:val="000000"/>
          <w:sz w:val="28"/>
          <w:szCs w:val="28"/>
          <w:lang w:eastAsia="ru-RU"/>
        </w:rPr>
        <w:t>Заключение</w:t>
      </w:r>
    </w:p>
    <w:p w:rsidR="00F74EC6" w:rsidRPr="00E660BC" w:rsidRDefault="00F74EC6"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Таким образом, анализ литературы показал, что организация предметно-развивающей среды в ДОУ - важный момент, на который старший воспитатель и  педагогический коллектив должен обращать особое внимание.</w:t>
      </w:r>
    </w:p>
    <w:p w:rsidR="00F74EC6" w:rsidRPr="00E660BC" w:rsidRDefault="00F74EC6"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При организации предметно-развивающей среды в групповом помещении, раздевалках, коридорах, холлах, на территории детского сада необходимо постараться учесть все, что будет способствовать становлению базовых характеристик личности каждого ребенка: закономерности психического развития, показатели здоровья дошкольников, психофизиологические и коммуникативные особенности, уровень общего и речевого развития, а также</w:t>
      </w:r>
    </w:p>
    <w:p w:rsidR="00CD659B" w:rsidRPr="00E660BC" w:rsidRDefault="00F74EC6" w:rsidP="00E660BC">
      <w:pPr>
        <w:spacing w:after="0" w:line="360" w:lineRule="auto"/>
        <w:ind w:firstLine="851"/>
        <w:jc w:val="both"/>
        <w:rPr>
          <w:rFonts w:ascii="Times New Roman" w:eastAsia="Calibri" w:hAnsi="Times New Roman" w:cs="Times New Roman"/>
          <w:sz w:val="28"/>
          <w:szCs w:val="28"/>
        </w:rPr>
      </w:pPr>
      <w:r w:rsidRPr="00E660BC">
        <w:rPr>
          <w:rFonts w:ascii="Times New Roman" w:eastAsia="Times New Roman" w:hAnsi="Times New Roman" w:cs="Times New Roman"/>
          <w:color w:val="000000"/>
          <w:sz w:val="28"/>
          <w:szCs w:val="28"/>
          <w:lang w:eastAsia="ru-RU"/>
        </w:rPr>
        <w:t>Важно, чтобы предметно – развивающая среда стала соответствовать всем требованиям нормативных документов к Основной общеобразовательной программе.</w:t>
      </w:r>
      <w:r w:rsidR="00CD659B" w:rsidRPr="00E660BC">
        <w:rPr>
          <w:rFonts w:ascii="Times New Roman" w:eastAsia="Calibri" w:hAnsi="Times New Roman" w:cs="Times New Roman"/>
          <w:sz w:val="28"/>
          <w:szCs w:val="28"/>
        </w:rPr>
        <w:t xml:space="preserve"> </w:t>
      </w:r>
    </w:p>
    <w:p w:rsidR="00E660BC" w:rsidRDefault="00CD659B" w:rsidP="00E660BC">
      <w:pPr>
        <w:spacing w:after="0" w:line="360" w:lineRule="auto"/>
        <w:ind w:firstLine="851"/>
        <w:jc w:val="both"/>
        <w:rPr>
          <w:rFonts w:ascii="Times New Roman" w:eastAsia="Calibri" w:hAnsi="Times New Roman" w:cs="Times New Roman"/>
          <w:sz w:val="28"/>
          <w:szCs w:val="28"/>
        </w:rPr>
      </w:pPr>
      <w:r w:rsidRPr="00E660BC">
        <w:rPr>
          <w:rFonts w:ascii="Times New Roman" w:eastAsia="Calibri" w:hAnsi="Times New Roman" w:cs="Times New Roman"/>
          <w:sz w:val="28"/>
          <w:szCs w:val="28"/>
        </w:rPr>
        <w:t>Ф</w:t>
      </w:r>
      <w:r w:rsidR="00F74EC6" w:rsidRPr="00E660BC">
        <w:rPr>
          <w:rFonts w:ascii="Times New Roman" w:eastAsia="Calibri" w:hAnsi="Times New Roman" w:cs="Times New Roman"/>
          <w:sz w:val="28"/>
          <w:szCs w:val="28"/>
        </w:rPr>
        <w:t>ормирование предметно-развивающей среды в дошкольном образовательном учреждении с учётом интеграции обеспечивает синтез образовательных областей, взаимосвязь разных видов деятельности и формирование интегративных качеств личности дошкольника в процессе воспитания</w:t>
      </w:r>
      <w:r w:rsidR="001559EE">
        <w:rPr>
          <w:rFonts w:ascii="Times New Roman" w:eastAsia="Calibri" w:hAnsi="Times New Roman" w:cs="Times New Roman"/>
          <w:sz w:val="28"/>
          <w:szCs w:val="28"/>
        </w:rPr>
        <w:t xml:space="preserve"> </w:t>
      </w:r>
      <w:r w:rsidR="00F74EC6" w:rsidRPr="00E660BC">
        <w:rPr>
          <w:rFonts w:ascii="Times New Roman" w:eastAsia="Calibri" w:hAnsi="Times New Roman" w:cs="Times New Roman"/>
          <w:sz w:val="28"/>
          <w:szCs w:val="28"/>
        </w:rPr>
        <w:t>и непосредственно образовательной деятельности в условиях ДОУ. Интегративный подход позволяет воспитателю выполнять новые функции и осуществлять взаимодействия педагога, ребёнка, родителей.</w:t>
      </w:r>
    </w:p>
    <w:p w:rsidR="00A342A8" w:rsidRPr="00E660BC" w:rsidRDefault="00F74EC6" w:rsidP="00E660BC">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Calibri" w:hAnsi="Times New Roman" w:cs="Times New Roman"/>
          <w:sz w:val="28"/>
          <w:szCs w:val="28"/>
        </w:rPr>
        <w:t xml:space="preserve"> Интеграция позволяет раскрыться каждому ребёнку в совместной деятельности, найти применение своих способностей в создании коллективного и индивидуального творческого продукта.</w:t>
      </w:r>
    </w:p>
    <w:p w:rsidR="00731697" w:rsidRDefault="00731697" w:rsidP="00E660BC">
      <w:pPr>
        <w:spacing w:line="360" w:lineRule="auto"/>
        <w:ind w:firstLine="709"/>
        <w:jc w:val="center"/>
        <w:rPr>
          <w:rFonts w:ascii="Times New Roman" w:hAnsi="Times New Roman" w:cs="Times New Roman"/>
          <w:b/>
          <w:color w:val="000000"/>
          <w:sz w:val="28"/>
          <w:szCs w:val="28"/>
        </w:rPr>
      </w:pPr>
    </w:p>
    <w:p w:rsidR="00731697" w:rsidRDefault="00731697" w:rsidP="00E660BC">
      <w:pPr>
        <w:spacing w:line="360" w:lineRule="auto"/>
        <w:ind w:firstLine="709"/>
        <w:jc w:val="center"/>
        <w:rPr>
          <w:rFonts w:ascii="Times New Roman" w:hAnsi="Times New Roman" w:cs="Times New Roman"/>
          <w:b/>
          <w:color w:val="000000"/>
          <w:sz w:val="28"/>
          <w:szCs w:val="28"/>
        </w:rPr>
      </w:pPr>
    </w:p>
    <w:p w:rsidR="00731697" w:rsidRDefault="00731697" w:rsidP="00E660BC">
      <w:pPr>
        <w:spacing w:line="360" w:lineRule="auto"/>
        <w:ind w:firstLine="709"/>
        <w:jc w:val="center"/>
        <w:rPr>
          <w:rFonts w:ascii="Times New Roman" w:hAnsi="Times New Roman" w:cs="Times New Roman"/>
          <w:b/>
          <w:color w:val="000000"/>
          <w:sz w:val="28"/>
          <w:szCs w:val="28"/>
        </w:rPr>
      </w:pPr>
    </w:p>
    <w:p w:rsidR="00E61DA8" w:rsidRPr="00D75D9F" w:rsidRDefault="00E61DA8" w:rsidP="00E660BC">
      <w:pPr>
        <w:spacing w:line="360" w:lineRule="auto"/>
        <w:ind w:firstLine="709"/>
        <w:jc w:val="center"/>
        <w:rPr>
          <w:rFonts w:ascii="Times New Roman" w:hAnsi="Times New Roman" w:cs="Times New Roman"/>
          <w:b/>
          <w:color w:val="000000"/>
          <w:sz w:val="28"/>
          <w:szCs w:val="28"/>
        </w:rPr>
      </w:pPr>
      <w:r w:rsidRPr="00D75D9F">
        <w:rPr>
          <w:rFonts w:ascii="Times New Roman" w:hAnsi="Times New Roman" w:cs="Times New Roman"/>
          <w:b/>
          <w:color w:val="000000"/>
          <w:sz w:val="28"/>
          <w:szCs w:val="28"/>
        </w:rPr>
        <w:t>Список литературы</w:t>
      </w:r>
    </w:p>
    <w:p w:rsidR="00817D3E" w:rsidRPr="00817D3E" w:rsidRDefault="00817D3E" w:rsidP="001559EE">
      <w:pPr>
        <w:pStyle w:val="a6"/>
        <w:numPr>
          <w:ilvl w:val="0"/>
          <w:numId w:val="8"/>
        </w:numPr>
        <w:spacing w:line="360" w:lineRule="auto"/>
        <w:ind w:left="0" w:firstLine="851"/>
        <w:jc w:val="both"/>
        <w:rPr>
          <w:color w:val="000000"/>
        </w:rPr>
      </w:pPr>
      <w:r w:rsidRPr="00817D3E">
        <w:rPr>
          <w:color w:val="000000"/>
        </w:rPr>
        <w:t xml:space="preserve">Анохина Т. Как организовать современную предметно-развивающую среду Л.И. </w:t>
      </w:r>
      <w:proofErr w:type="spellStart"/>
      <w:r w:rsidRPr="00817D3E">
        <w:rPr>
          <w:color w:val="000000"/>
        </w:rPr>
        <w:t>Божович</w:t>
      </w:r>
      <w:proofErr w:type="spellEnd"/>
      <w:r w:rsidRPr="00817D3E">
        <w:rPr>
          <w:color w:val="000000"/>
        </w:rPr>
        <w:t xml:space="preserve">. – М.: Просвещение, 1968. – 464 </w:t>
      </w:r>
      <w:proofErr w:type="gramStart"/>
      <w:r w:rsidRPr="00817D3E">
        <w:rPr>
          <w:color w:val="000000"/>
        </w:rPr>
        <w:t>с</w:t>
      </w:r>
      <w:proofErr w:type="gramEnd"/>
      <w:r w:rsidRPr="00817D3E">
        <w:rPr>
          <w:color w:val="000000"/>
        </w:rPr>
        <w:t>.</w:t>
      </w:r>
    </w:p>
    <w:p w:rsidR="00817D3E" w:rsidRPr="00361C9A" w:rsidRDefault="00817D3E" w:rsidP="001559EE">
      <w:pPr>
        <w:pStyle w:val="a6"/>
        <w:numPr>
          <w:ilvl w:val="0"/>
          <w:numId w:val="8"/>
        </w:numPr>
        <w:spacing w:line="360" w:lineRule="auto"/>
        <w:ind w:left="0" w:firstLine="851"/>
        <w:jc w:val="both"/>
        <w:rPr>
          <w:color w:val="000000"/>
          <w:sz w:val="32"/>
          <w:szCs w:val="32"/>
        </w:rPr>
      </w:pPr>
      <w:proofErr w:type="spellStart"/>
      <w:r w:rsidRPr="00817D3E">
        <w:rPr>
          <w:color w:val="000000"/>
        </w:rPr>
        <w:t>Венгер</w:t>
      </w:r>
      <w:proofErr w:type="spellEnd"/>
      <w:r w:rsidRPr="00817D3E">
        <w:rPr>
          <w:color w:val="000000"/>
        </w:rPr>
        <w:t xml:space="preserve"> Л.А Большая энциклопедия. Игра и развитие личности дошкольника: Сб. </w:t>
      </w:r>
      <w:proofErr w:type="spellStart"/>
      <w:r w:rsidRPr="00817D3E">
        <w:rPr>
          <w:color w:val="000000"/>
        </w:rPr>
        <w:t>науч</w:t>
      </w:r>
      <w:proofErr w:type="spellEnd"/>
      <w:r w:rsidRPr="00817D3E">
        <w:rPr>
          <w:color w:val="000000"/>
        </w:rPr>
        <w:t>. тр. – М.: Педагогика, 1990. – С. 27–34</w:t>
      </w:r>
    </w:p>
    <w:p w:rsidR="00361C9A" w:rsidRPr="00817D3E" w:rsidRDefault="00361C9A" w:rsidP="001559EE">
      <w:pPr>
        <w:pStyle w:val="a6"/>
        <w:numPr>
          <w:ilvl w:val="0"/>
          <w:numId w:val="8"/>
        </w:numPr>
        <w:spacing w:line="360" w:lineRule="auto"/>
        <w:ind w:left="0" w:firstLine="851"/>
        <w:jc w:val="both"/>
        <w:rPr>
          <w:color w:val="000000"/>
          <w:sz w:val="32"/>
          <w:szCs w:val="32"/>
        </w:rPr>
      </w:pPr>
      <w:proofErr w:type="spellStart"/>
      <w:r>
        <w:rPr>
          <w:color w:val="000000"/>
        </w:rPr>
        <w:t>Вераксы</w:t>
      </w:r>
      <w:proofErr w:type="spellEnd"/>
      <w:r>
        <w:rPr>
          <w:color w:val="000000"/>
        </w:rPr>
        <w:t xml:space="preserve"> Н.Е. Примерная общеобразовательная программа дошкольного образования – </w:t>
      </w:r>
      <w:proofErr w:type="spellStart"/>
      <w:r>
        <w:rPr>
          <w:color w:val="000000"/>
        </w:rPr>
        <w:t>М.Мозайка-синтез</w:t>
      </w:r>
      <w:proofErr w:type="spellEnd"/>
      <w:r>
        <w:rPr>
          <w:color w:val="000000"/>
        </w:rPr>
        <w:t>, 2014.-</w:t>
      </w:r>
      <w:proofErr w:type="gramStart"/>
      <w:r>
        <w:rPr>
          <w:color w:val="000000"/>
        </w:rPr>
        <w:t>с</w:t>
      </w:r>
      <w:proofErr w:type="gramEnd"/>
    </w:p>
    <w:p w:rsidR="00817D3E" w:rsidRPr="00817D3E" w:rsidRDefault="00817D3E" w:rsidP="001559EE">
      <w:pPr>
        <w:pStyle w:val="a6"/>
        <w:numPr>
          <w:ilvl w:val="0"/>
          <w:numId w:val="8"/>
        </w:numPr>
        <w:spacing w:line="360" w:lineRule="auto"/>
        <w:ind w:left="0" w:firstLine="851"/>
        <w:jc w:val="both"/>
        <w:rPr>
          <w:color w:val="000000"/>
        </w:rPr>
      </w:pPr>
      <w:proofErr w:type="spellStart"/>
      <w:r w:rsidRPr="00817D3E">
        <w:rPr>
          <w:color w:val="000000"/>
        </w:rPr>
        <w:t>Гаспарова</w:t>
      </w:r>
      <w:proofErr w:type="spellEnd"/>
      <w:r w:rsidRPr="00817D3E">
        <w:rPr>
          <w:color w:val="000000"/>
        </w:rPr>
        <w:t xml:space="preserve"> Е. Ведущая деятельность дошкольного возраста Н.Т. </w:t>
      </w:r>
      <w:proofErr w:type="spellStart"/>
      <w:r w:rsidRPr="00817D3E">
        <w:rPr>
          <w:color w:val="000000"/>
        </w:rPr>
        <w:t>Гринявичене</w:t>
      </w:r>
      <w:proofErr w:type="spellEnd"/>
      <w:r w:rsidRPr="00817D3E">
        <w:rPr>
          <w:color w:val="000000"/>
        </w:rPr>
        <w:t xml:space="preserve">. – Киев:, 1989. – 21 </w:t>
      </w:r>
      <w:proofErr w:type="gramStart"/>
      <w:r w:rsidRPr="00817D3E">
        <w:rPr>
          <w:color w:val="000000"/>
        </w:rPr>
        <w:t>с</w:t>
      </w:r>
      <w:proofErr w:type="gramEnd"/>
      <w:r w:rsidRPr="00817D3E">
        <w:rPr>
          <w:color w:val="000000"/>
        </w:rPr>
        <w:t>.</w:t>
      </w:r>
    </w:p>
    <w:p w:rsidR="00817D3E" w:rsidRPr="00817D3E" w:rsidRDefault="00817D3E" w:rsidP="001559EE">
      <w:pPr>
        <w:pStyle w:val="a6"/>
        <w:numPr>
          <w:ilvl w:val="0"/>
          <w:numId w:val="8"/>
        </w:numPr>
        <w:spacing w:line="360" w:lineRule="auto"/>
        <w:ind w:left="0" w:firstLine="851"/>
        <w:jc w:val="both"/>
        <w:rPr>
          <w:color w:val="000000"/>
          <w:sz w:val="32"/>
          <w:szCs w:val="32"/>
        </w:rPr>
      </w:pPr>
      <w:proofErr w:type="spellStart"/>
      <w:r w:rsidRPr="00817D3E">
        <w:rPr>
          <w:color w:val="000000"/>
        </w:rPr>
        <w:t>Доронова</w:t>
      </w:r>
      <w:proofErr w:type="spellEnd"/>
      <w:r w:rsidRPr="00817D3E">
        <w:rPr>
          <w:color w:val="000000"/>
        </w:rPr>
        <w:t xml:space="preserve">  Т.Н. Использование игровых методов и приемов при обучении детей от 2 до 7 лет </w:t>
      </w:r>
      <w:proofErr w:type="spellStart"/>
      <w:r w:rsidRPr="00817D3E">
        <w:rPr>
          <w:color w:val="000000"/>
        </w:rPr>
        <w:t>Дошк</w:t>
      </w:r>
      <w:proofErr w:type="spellEnd"/>
      <w:r w:rsidRPr="00817D3E">
        <w:rPr>
          <w:color w:val="000000"/>
        </w:rPr>
        <w:t xml:space="preserve">. </w:t>
      </w:r>
      <w:proofErr w:type="spellStart"/>
      <w:r w:rsidRPr="00817D3E">
        <w:rPr>
          <w:color w:val="000000"/>
        </w:rPr>
        <w:t>образоват</w:t>
      </w:r>
      <w:proofErr w:type="spellEnd"/>
      <w:r w:rsidRPr="00817D3E">
        <w:rPr>
          <w:color w:val="000000"/>
        </w:rPr>
        <w:t xml:space="preserve">. </w:t>
      </w:r>
      <w:proofErr w:type="spellStart"/>
      <w:r w:rsidRPr="00817D3E">
        <w:rPr>
          <w:color w:val="000000"/>
        </w:rPr>
        <w:t>учрежд</w:t>
      </w:r>
      <w:proofErr w:type="spellEnd"/>
      <w:r w:rsidRPr="00817D3E">
        <w:rPr>
          <w:color w:val="000000"/>
        </w:rPr>
        <w:t xml:space="preserve">. №122 «Солнышко» </w:t>
      </w:r>
      <w:proofErr w:type="gramStart"/>
      <w:r w:rsidRPr="00817D3E">
        <w:rPr>
          <w:color w:val="000000"/>
        </w:rPr>
        <w:t>г</w:t>
      </w:r>
      <w:proofErr w:type="gramEnd"/>
      <w:r w:rsidRPr="00817D3E">
        <w:rPr>
          <w:color w:val="000000"/>
        </w:rPr>
        <w:t xml:space="preserve">. Тольятти Р.И. Жуковская. – М.: Изд-во АПН РСФСР, 1963. – 320 </w:t>
      </w:r>
      <w:proofErr w:type="gramStart"/>
      <w:r w:rsidRPr="00817D3E">
        <w:rPr>
          <w:color w:val="000000"/>
        </w:rPr>
        <w:t>с</w:t>
      </w:r>
      <w:proofErr w:type="gramEnd"/>
      <w:r w:rsidRPr="00817D3E">
        <w:rPr>
          <w:color w:val="000000"/>
        </w:rPr>
        <w:t>.</w:t>
      </w:r>
    </w:p>
    <w:p w:rsidR="00817D3E" w:rsidRPr="00817D3E" w:rsidRDefault="00817D3E" w:rsidP="001559EE">
      <w:pPr>
        <w:pStyle w:val="a6"/>
        <w:numPr>
          <w:ilvl w:val="0"/>
          <w:numId w:val="8"/>
        </w:numPr>
        <w:spacing w:line="360" w:lineRule="auto"/>
        <w:ind w:left="0" w:firstLine="851"/>
        <w:jc w:val="both"/>
        <w:rPr>
          <w:color w:val="000000"/>
        </w:rPr>
      </w:pPr>
      <w:r w:rsidRPr="00817D3E">
        <w:rPr>
          <w:color w:val="000000"/>
        </w:rPr>
        <w:t>Зворыгина Е.</w:t>
      </w:r>
      <w:r w:rsidR="001559EE">
        <w:rPr>
          <w:color w:val="000000"/>
        </w:rPr>
        <w:t>Н.</w:t>
      </w:r>
      <w:r w:rsidRPr="00817D3E">
        <w:rPr>
          <w:color w:val="000000"/>
        </w:rPr>
        <w:t xml:space="preserve"> Педагогические условия формирования сюжетно-ролевой игры И.О. Ивакина. – Пенза, 1995. – 218 </w:t>
      </w:r>
      <w:proofErr w:type="gramStart"/>
      <w:r w:rsidRPr="00817D3E">
        <w:rPr>
          <w:color w:val="000000"/>
        </w:rPr>
        <w:t>с</w:t>
      </w:r>
      <w:proofErr w:type="gramEnd"/>
      <w:r w:rsidRPr="00817D3E">
        <w:rPr>
          <w:color w:val="000000"/>
        </w:rPr>
        <w:t>.</w:t>
      </w:r>
    </w:p>
    <w:p w:rsidR="00817D3E" w:rsidRPr="00817D3E" w:rsidRDefault="00817D3E" w:rsidP="001559EE">
      <w:pPr>
        <w:pStyle w:val="a6"/>
        <w:numPr>
          <w:ilvl w:val="0"/>
          <w:numId w:val="8"/>
        </w:numPr>
        <w:spacing w:line="360" w:lineRule="auto"/>
        <w:ind w:left="0" w:firstLine="851"/>
        <w:jc w:val="both"/>
        <w:rPr>
          <w:color w:val="000000"/>
          <w:sz w:val="32"/>
          <w:szCs w:val="32"/>
        </w:rPr>
      </w:pPr>
      <w:r w:rsidRPr="00817D3E">
        <w:rPr>
          <w:color w:val="000000"/>
        </w:rPr>
        <w:t xml:space="preserve">Калиниченко А.В. Развитие игровой деятельности дошкольников: Методическое пособие С.А. Козлова, Т.А. Куликова. – 2-е изд., переработанное и дополненное. – Москва: </w:t>
      </w:r>
      <w:proofErr w:type="spellStart"/>
      <w:r w:rsidRPr="00817D3E">
        <w:rPr>
          <w:color w:val="000000"/>
        </w:rPr>
        <w:t>AkademiA</w:t>
      </w:r>
      <w:proofErr w:type="spellEnd"/>
      <w:r w:rsidRPr="00817D3E">
        <w:rPr>
          <w:color w:val="000000"/>
        </w:rPr>
        <w:t xml:space="preserve">, 2000. – 414 </w:t>
      </w:r>
      <w:proofErr w:type="spellStart"/>
      <w:r w:rsidRPr="00817D3E">
        <w:rPr>
          <w:color w:val="000000"/>
        </w:rPr>
        <w:t>c</w:t>
      </w:r>
      <w:proofErr w:type="spellEnd"/>
      <w:r w:rsidRPr="00817D3E">
        <w:rPr>
          <w:color w:val="000000"/>
        </w:rPr>
        <w:t>.</w:t>
      </w:r>
    </w:p>
    <w:p w:rsidR="00817D3E" w:rsidRPr="00817D3E" w:rsidRDefault="00817D3E" w:rsidP="001559EE">
      <w:pPr>
        <w:pStyle w:val="a6"/>
        <w:numPr>
          <w:ilvl w:val="0"/>
          <w:numId w:val="8"/>
        </w:numPr>
        <w:spacing w:line="360" w:lineRule="auto"/>
        <w:ind w:left="0" w:firstLine="851"/>
        <w:jc w:val="both"/>
        <w:rPr>
          <w:color w:val="000000"/>
        </w:rPr>
      </w:pPr>
      <w:r w:rsidRPr="00817D3E">
        <w:rPr>
          <w:color w:val="000000"/>
        </w:rPr>
        <w:t>Леонтьев А.Н. Психологические основы дошкольной игры А.Н. Леонтьев Избранные психологические произведения: В 2 т. – М., 1983. – Т. 1. – С. 57–67.</w:t>
      </w:r>
    </w:p>
    <w:p w:rsidR="00817D3E" w:rsidRPr="00817D3E" w:rsidRDefault="00817D3E" w:rsidP="001559EE">
      <w:pPr>
        <w:spacing w:after="0" w:line="360" w:lineRule="auto"/>
        <w:ind w:firstLine="851"/>
        <w:contextualSpacing/>
        <w:jc w:val="both"/>
        <w:rPr>
          <w:rFonts w:ascii="Times New Roman" w:hAnsi="Times New Roman" w:cs="Times New Roman"/>
          <w:color w:val="000000"/>
          <w:sz w:val="28"/>
          <w:szCs w:val="28"/>
        </w:rPr>
      </w:pPr>
      <w:r w:rsidRPr="00817D3E">
        <w:rPr>
          <w:rFonts w:ascii="Times New Roman" w:hAnsi="Times New Roman" w:cs="Times New Roman"/>
          <w:color w:val="000000"/>
          <w:sz w:val="28"/>
          <w:szCs w:val="28"/>
        </w:rPr>
        <w:t xml:space="preserve">8. </w:t>
      </w:r>
      <w:r w:rsidR="00473845">
        <w:rPr>
          <w:rFonts w:ascii="Times New Roman" w:hAnsi="Times New Roman" w:cs="Times New Roman"/>
          <w:color w:val="000000"/>
          <w:sz w:val="28"/>
          <w:szCs w:val="28"/>
        </w:rPr>
        <w:t xml:space="preserve"> </w:t>
      </w:r>
      <w:r w:rsidRPr="00817D3E">
        <w:rPr>
          <w:rFonts w:ascii="Times New Roman" w:hAnsi="Times New Roman" w:cs="Times New Roman"/>
          <w:color w:val="000000"/>
          <w:sz w:val="28"/>
          <w:szCs w:val="28"/>
        </w:rPr>
        <w:t>Лопатин В.В. Малый толковый словарь русского языка Под</w:t>
      </w:r>
      <w:proofErr w:type="gramStart"/>
      <w:r w:rsidRPr="00817D3E">
        <w:rPr>
          <w:rFonts w:ascii="Times New Roman" w:hAnsi="Times New Roman" w:cs="Times New Roman"/>
          <w:color w:val="000000"/>
          <w:sz w:val="28"/>
          <w:szCs w:val="28"/>
        </w:rPr>
        <w:t>.</w:t>
      </w:r>
      <w:proofErr w:type="gramEnd"/>
      <w:r w:rsidRPr="00817D3E">
        <w:rPr>
          <w:rFonts w:ascii="Times New Roman" w:hAnsi="Times New Roman" w:cs="Times New Roman"/>
          <w:color w:val="000000"/>
          <w:sz w:val="28"/>
          <w:szCs w:val="28"/>
        </w:rPr>
        <w:t xml:space="preserve"> </w:t>
      </w:r>
      <w:proofErr w:type="gramStart"/>
      <w:r w:rsidRPr="00817D3E">
        <w:rPr>
          <w:rFonts w:ascii="Times New Roman" w:hAnsi="Times New Roman" w:cs="Times New Roman"/>
          <w:color w:val="000000"/>
          <w:sz w:val="28"/>
          <w:szCs w:val="28"/>
        </w:rPr>
        <w:t>р</w:t>
      </w:r>
      <w:proofErr w:type="gramEnd"/>
      <w:r w:rsidRPr="00817D3E">
        <w:rPr>
          <w:rFonts w:ascii="Times New Roman" w:hAnsi="Times New Roman" w:cs="Times New Roman"/>
          <w:color w:val="000000"/>
          <w:sz w:val="28"/>
          <w:szCs w:val="28"/>
        </w:rPr>
        <w:t xml:space="preserve">ед. Т.А. Марковой. М.: Просвещение, 1982. – 128 </w:t>
      </w:r>
      <w:proofErr w:type="gramStart"/>
      <w:r w:rsidRPr="00817D3E">
        <w:rPr>
          <w:rFonts w:ascii="Times New Roman" w:hAnsi="Times New Roman" w:cs="Times New Roman"/>
          <w:color w:val="000000"/>
          <w:sz w:val="28"/>
          <w:szCs w:val="28"/>
        </w:rPr>
        <w:t>с</w:t>
      </w:r>
      <w:proofErr w:type="gramEnd"/>
      <w:r w:rsidRPr="00817D3E">
        <w:rPr>
          <w:rFonts w:ascii="Times New Roman" w:hAnsi="Times New Roman" w:cs="Times New Roman"/>
          <w:color w:val="000000"/>
          <w:sz w:val="28"/>
          <w:szCs w:val="28"/>
        </w:rPr>
        <w:t>.</w:t>
      </w:r>
    </w:p>
    <w:p w:rsidR="00817D3E" w:rsidRPr="00817D3E" w:rsidRDefault="00817D3E" w:rsidP="001559EE">
      <w:pPr>
        <w:spacing w:after="0" w:line="360" w:lineRule="auto"/>
        <w:ind w:firstLine="851"/>
        <w:contextualSpacing/>
        <w:jc w:val="both"/>
        <w:rPr>
          <w:rFonts w:ascii="Times New Roman" w:hAnsi="Times New Roman" w:cs="Times New Roman"/>
          <w:color w:val="000000"/>
          <w:sz w:val="28"/>
          <w:szCs w:val="28"/>
        </w:rPr>
      </w:pPr>
      <w:r w:rsidRPr="00817D3E">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 </w:t>
      </w:r>
      <w:proofErr w:type="spellStart"/>
      <w:r w:rsidRPr="00817D3E">
        <w:rPr>
          <w:rFonts w:ascii="Times New Roman" w:hAnsi="Times New Roman" w:cs="Times New Roman"/>
          <w:color w:val="000000"/>
          <w:sz w:val="28"/>
          <w:szCs w:val="28"/>
        </w:rPr>
        <w:t>Михайленко</w:t>
      </w:r>
      <w:proofErr w:type="spellEnd"/>
      <w:r w:rsidRPr="00817D3E">
        <w:rPr>
          <w:rFonts w:ascii="Times New Roman" w:hAnsi="Times New Roman" w:cs="Times New Roman"/>
          <w:color w:val="000000"/>
          <w:sz w:val="28"/>
          <w:szCs w:val="28"/>
        </w:rPr>
        <w:t xml:space="preserve"> Н.Я. Педагогические принципы организации сюжетной игры О.И. Нестеренко. – М.: Мол</w:t>
      </w:r>
      <w:proofErr w:type="gramStart"/>
      <w:r w:rsidRPr="00817D3E">
        <w:rPr>
          <w:rFonts w:ascii="Times New Roman" w:hAnsi="Times New Roman" w:cs="Times New Roman"/>
          <w:color w:val="000000"/>
          <w:sz w:val="28"/>
          <w:szCs w:val="28"/>
        </w:rPr>
        <w:t>.</w:t>
      </w:r>
      <w:proofErr w:type="gramEnd"/>
      <w:r w:rsidRPr="00817D3E">
        <w:rPr>
          <w:rFonts w:ascii="Times New Roman" w:hAnsi="Times New Roman" w:cs="Times New Roman"/>
          <w:color w:val="000000"/>
          <w:sz w:val="28"/>
          <w:szCs w:val="28"/>
        </w:rPr>
        <w:t xml:space="preserve"> </w:t>
      </w:r>
      <w:proofErr w:type="gramStart"/>
      <w:r w:rsidRPr="00817D3E">
        <w:rPr>
          <w:rFonts w:ascii="Times New Roman" w:hAnsi="Times New Roman" w:cs="Times New Roman"/>
          <w:color w:val="000000"/>
          <w:sz w:val="28"/>
          <w:szCs w:val="28"/>
        </w:rPr>
        <w:t>г</w:t>
      </w:r>
      <w:proofErr w:type="gramEnd"/>
      <w:r w:rsidRPr="00817D3E">
        <w:rPr>
          <w:rFonts w:ascii="Times New Roman" w:hAnsi="Times New Roman" w:cs="Times New Roman"/>
          <w:color w:val="000000"/>
          <w:sz w:val="28"/>
          <w:szCs w:val="28"/>
        </w:rPr>
        <w:t>вардия, 1994. – 315 с.</w:t>
      </w:r>
    </w:p>
    <w:p w:rsidR="00817D3E" w:rsidRDefault="00817D3E" w:rsidP="001559EE">
      <w:pPr>
        <w:pStyle w:val="a6"/>
        <w:spacing w:line="360" w:lineRule="auto"/>
        <w:ind w:left="0" w:firstLine="851"/>
        <w:jc w:val="both"/>
        <w:rPr>
          <w:color w:val="000000"/>
        </w:rPr>
      </w:pPr>
      <w:r>
        <w:rPr>
          <w:color w:val="000000"/>
        </w:rPr>
        <w:lastRenderedPageBreak/>
        <w:t xml:space="preserve">8. </w:t>
      </w:r>
      <w:r w:rsidRPr="00214481">
        <w:rPr>
          <w:color w:val="000000"/>
        </w:rPr>
        <w:t>Новоселова С.</w:t>
      </w:r>
      <w:r w:rsidR="001559EE">
        <w:rPr>
          <w:color w:val="000000"/>
        </w:rPr>
        <w:t>Л</w:t>
      </w:r>
      <w:r w:rsidR="00B013DA">
        <w:rPr>
          <w:color w:val="000000"/>
        </w:rPr>
        <w:t>.</w:t>
      </w:r>
      <w:r w:rsidRPr="00214481">
        <w:rPr>
          <w:color w:val="000000"/>
        </w:rPr>
        <w:t xml:space="preserve"> Развивающая предметная среда: Методические рекомендации по проектированию вариативных дизайн – проектов развивающей предметной среды в детских садах и учебно-воспитательных комплексах Л.Н. Павлова. 2-е изд. – М.: </w:t>
      </w:r>
      <w:proofErr w:type="spellStart"/>
      <w:r w:rsidRPr="00214481">
        <w:rPr>
          <w:color w:val="000000"/>
        </w:rPr>
        <w:t>Айресс</w:t>
      </w:r>
      <w:proofErr w:type="spellEnd"/>
      <w:r w:rsidRPr="00214481">
        <w:rPr>
          <w:color w:val="000000"/>
        </w:rPr>
        <w:t xml:space="preserve"> Пресс, 2007. - 119 </w:t>
      </w:r>
      <w:proofErr w:type="gramStart"/>
      <w:r w:rsidRPr="00214481">
        <w:rPr>
          <w:color w:val="000000"/>
        </w:rPr>
        <w:t>с</w:t>
      </w:r>
      <w:proofErr w:type="gramEnd"/>
      <w:r w:rsidRPr="00214481">
        <w:rPr>
          <w:color w:val="000000"/>
        </w:rPr>
        <w:t>.</w:t>
      </w:r>
    </w:p>
    <w:p w:rsidR="00B013DA" w:rsidRPr="001559EE" w:rsidRDefault="00B013DA" w:rsidP="001559EE">
      <w:pPr>
        <w:spacing w:after="0" w:line="360" w:lineRule="auto"/>
        <w:ind w:right="76"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proofErr w:type="gramStart"/>
      <w:r w:rsidRPr="00F74EC6">
        <w:rPr>
          <w:rFonts w:ascii="Times New Roman" w:eastAsia="Times New Roman" w:hAnsi="Times New Roman" w:cs="Times New Roman"/>
          <w:color w:val="000000"/>
          <w:sz w:val="28"/>
          <w:szCs w:val="28"/>
          <w:lang w:eastAsia="ru-RU"/>
        </w:rPr>
        <w:t>Петровский</w:t>
      </w:r>
      <w:proofErr w:type="gramEnd"/>
      <w:r w:rsidRPr="00F74EC6">
        <w:rPr>
          <w:rFonts w:ascii="Times New Roman" w:eastAsia="Times New Roman" w:hAnsi="Times New Roman" w:cs="Times New Roman"/>
          <w:color w:val="000000"/>
          <w:sz w:val="28"/>
          <w:szCs w:val="28"/>
          <w:lang w:eastAsia="ru-RU"/>
        </w:rPr>
        <w:t xml:space="preserve"> В.А., Кларина Л.М., </w:t>
      </w:r>
      <w:proofErr w:type="spellStart"/>
      <w:r w:rsidRPr="00F74EC6">
        <w:rPr>
          <w:rFonts w:ascii="Times New Roman" w:eastAsia="Times New Roman" w:hAnsi="Times New Roman" w:cs="Times New Roman"/>
          <w:color w:val="000000"/>
          <w:sz w:val="28"/>
          <w:szCs w:val="28"/>
          <w:lang w:eastAsia="ru-RU"/>
        </w:rPr>
        <w:t>Смывина</w:t>
      </w:r>
      <w:proofErr w:type="spellEnd"/>
      <w:r w:rsidRPr="00F74EC6">
        <w:rPr>
          <w:rFonts w:ascii="Times New Roman" w:eastAsia="Times New Roman" w:hAnsi="Times New Roman" w:cs="Times New Roman"/>
          <w:color w:val="000000"/>
          <w:sz w:val="28"/>
          <w:szCs w:val="28"/>
          <w:lang w:eastAsia="ru-RU"/>
        </w:rPr>
        <w:t xml:space="preserve"> Л.А., Стрелкова Л.П. Построение развивающей среды в дошкольном учреждении. - М., 2003.</w:t>
      </w:r>
    </w:p>
    <w:p w:rsidR="00B013DA" w:rsidRPr="00473845" w:rsidRDefault="00B013DA" w:rsidP="001559EE">
      <w:pPr>
        <w:pStyle w:val="a6"/>
        <w:spacing w:line="360" w:lineRule="auto"/>
        <w:ind w:left="0" w:firstLine="851"/>
        <w:jc w:val="both"/>
        <w:rPr>
          <w:color w:val="000000"/>
        </w:rPr>
      </w:pPr>
      <w:r w:rsidRPr="00473845">
        <w:rPr>
          <w:color w:val="000000"/>
        </w:rPr>
        <w:t>10.</w:t>
      </w:r>
      <w:r w:rsidRPr="00473845">
        <w:rPr>
          <w:b/>
          <w:color w:val="000000"/>
        </w:rPr>
        <w:t xml:space="preserve"> </w:t>
      </w:r>
      <w:proofErr w:type="spellStart"/>
      <w:r w:rsidRPr="00473845">
        <w:rPr>
          <w:color w:val="000000"/>
        </w:rPr>
        <w:t>Подласый</w:t>
      </w:r>
      <w:proofErr w:type="spellEnd"/>
      <w:r w:rsidRPr="00473845">
        <w:rPr>
          <w:color w:val="000000"/>
        </w:rPr>
        <w:t xml:space="preserve"> И.П. Педагогика: учебное пособие для вузов Н. Попова Дошкольное воспитание. – 1998. – №4. – С. 12–17.</w:t>
      </w:r>
    </w:p>
    <w:p w:rsidR="00B013DA" w:rsidRPr="00473845" w:rsidRDefault="00B013DA" w:rsidP="001559EE">
      <w:pPr>
        <w:pStyle w:val="a6"/>
        <w:spacing w:line="360" w:lineRule="auto"/>
        <w:ind w:left="0" w:firstLine="851"/>
        <w:jc w:val="both"/>
        <w:rPr>
          <w:color w:val="000000"/>
        </w:rPr>
      </w:pPr>
      <w:r w:rsidRPr="00473845">
        <w:rPr>
          <w:color w:val="000000"/>
        </w:rPr>
        <w:t>11. Смирнова Е.О. Первые шаги. Программа воспитания и развития детей раннего возраста Е.О. Смирнова Дошкольное воспитание. – 2002. – №4. – С. 70–73.</w:t>
      </w:r>
    </w:p>
    <w:p w:rsidR="00B013DA" w:rsidRPr="00473845" w:rsidRDefault="00B013DA" w:rsidP="001559EE">
      <w:pPr>
        <w:pStyle w:val="a6"/>
        <w:spacing w:line="360" w:lineRule="auto"/>
        <w:ind w:left="0" w:firstLine="851"/>
        <w:jc w:val="both"/>
        <w:rPr>
          <w:color w:val="000000"/>
          <w:lang w:eastAsia="ru-RU"/>
        </w:rPr>
      </w:pPr>
      <w:r w:rsidRPr="00473845">
        <w:rPr>
          <w:color w:val="000000"/>
        </w:rPr>
        <w:t>12.</w:t>
      </w:r>
      <w:r w:rsidRPr="00473845">
        <w:rPr>
          <w:color w:val="000000"/>
          <w:lang w:eastAsia="ru-RU"/>
        </w:rPr>
        <w:t xml:space="preserve"> Смирнова Е.О. Детский сад. Оценка предметно-развивающей среды. //Дошкольное воспитание.- №4, 2010.  </w:t>
      </w:r>
    </w:p>
    <w:p w:rsidR="00B013DA" w:rsidRDefault="00B013DA" w:rsidP="001559EE">
      <w:pPr>
        <w:pStyle w:val="a6"/>
        <w:spacing w:line="360" w:lineRule="auto"/>
        <w:ind w:left="0" w:firstLine="851"/>
        <w:jc w:val="both"/>
        <w:rPr>
          <w:color w:val="000000"/>
        </w:rPr>
      </w:pPr>
      <w:r w:rsidRPr="00473845">
        <w:rPr>
          <w:color w:val="000000"/>
        </w:rPr>
        <w:t>13. Харламов</w:t>
      </w:r>
      <w:r w:rsidR="001559EE">
        <w:rPr>
          <w:color w:val="000000"/>
        </w:rPr>
        <w:t xml:space="preserve"> </w:t>
      </w:r>
      <w:r w:rsidRPr="00473845">
        <w:rPr>
          <w:color w:val="000000"/>
        </w:rPr>
        <w:t xml:space="preserve"> И.Ф. Педагогика: учебное пособие для вузов Д.Б. </w:t>
      </w:r>
      <w:proofErr w:type="spellStart"/>
      <w:r w:rsidRPr="00473845">
        <w:rPr>
          <w:color w:val="000000"/>
        </w:rPr>
        <w:t>Эльконин</w:t>
      </w:r>
      <w:proofErr w:type="spellEnd"/>
      <w:r w:rsidRPr="00473845">
        <w:rPr>
          <w:color w:val="000000"/>
        </w:rPr>
        <w:t xml:space="preserve">. – М.: </w:t>
      </w:r>
      <w:proofErr w:type="spellStart"/>
      <w:r w:rsidRPr="00473845">
        <w:rPr>
          <w:color w:val="000000"/>
        </w:rPr>
        <w:t>Владос</w:t>
      </w:r>
      <w:proofErr w:type="spellEnd"/>
      <w:r w:rsidRPr="00473845">
        <w:rPr>
          <w:color w:val="000000"/>
        </w:rPr>
        <w:t>, 1999. – 360 с.</w:t>
      </w:r>
    </w:p>
    <w:p w:rsidR="008A6FA2" w:rsidRPr="00FF132F" w:rsidRDefault="008A6FA2" w:rsidP="00FF132F">
      <w:pPr>
        <w:pStyle w:val="a6"/>
        <w:spacing w:line="360" w:lineRule="auto"/>
        <w:ind w:left="0" w:firstLine="851"/>
        <w:jc w:val="both"/>
        <w:rPr>
          <w:color w:val="000000"/>
        </w:rPr>
      </w:pPr>
      <w:r w:rsidRPr="00FF132F">
        <w:rPr>
          <w:color w:val="000000"/>
        </w:rPr>
        <w:t xml:space="preserve">Электронные ресурсы: </w:t>
      </w:r>
    </w:p>
    <w:p w:rsidR="008A6FA2" w:rsidRPr="00FF132F" w:rsidRDefault="008A6FA2" w:rsidP="00FF132F">
      <w:pPr>
        <w:pStyle w:val="3"/>
        <w:shd w:val="clear" w:color="auto" w:fill="FFFFFF"/>
        <w:spacing w:before="0" w:after="0" w:line="360" w:lineRule="auto"/>
        <w:ind w:firstLine="851"/>
        <w:rPr>
          <w:rFonts w:ascii="Times New Roman" w:hAnsi="Times New Roman" w:cs="Times New Roman"/>
          <w:b w:val="0"/>
          <w:bCs w:val="0"/>
          <w:sz w:val="28"/>
          <w:szCs w:val="28"/>
        </w:rPr>
      </w:pPr>
      <w:r w:rsidRPr="00FF132F">
        <w:rPr>
          <w:rFonts w:ascii="Times New Roman" w:hAnsi="Times New Roman" w:cs="Times New Roman"/>
          <w:b w:val="0"/>
          <w:sz w:val="28"/>
          <w:szCs w:val="28"/>
          <w:lang w:val="en-US"/>
        </w:rPr>
        <w:t>URL</w:t>
      </w:r>
      <w:r w:rsidRPr="00FF132F">
        <w:rPr>
          <w:rFonts w:ascii="Times New Roman" w:hAnsi="Times New Roman" w:cs="Times New Roman"/>
          <w:b w:val="0"/>
          <w:sz w:val="28"/>
          <w:szCs w:val="28"/>
        </w:rPr>
        <w:t xml:space="preserve">: </w:t>
      </w:r>
      <w:r w:rsidRPr="00FF132F">
        <w:rPr>
          <w:rFonts w:ascii="Times New Roman" w:hAnsi="Times New Roman" w:cs="Times New Roman"/>
          <w:b w:val="0"/>
          <w:sz w:val="28"/>
          <w:szCs w:val="28"/>
          <w:lang w:val="en-US"/>
        </w:rPr>
        <w:t>https</w:t>
      </w:r>
      <w:r w:rsidRPr="00FF132F">
        <w:rPr>
          <w:rFonts w:ascii="Times New Roman" w:hAnsi="Times New Roman" w:cs="Times New Roman"/>
          <w:b w:val="0"/>
          <w:sz w:val="28"/>
          <w:szCs w:val="28"/>
        </w:rPr>
        <w:t>://</w:t>
      </w:r>
      <w:r w:rsidRPr="00FF132F">
        <w:rPr>
          <w:rFonts w:ascii="Times New Roman" w:hAnsi="Times New Roman" w:cs="Times New Roman"/>
          <w:b w:val="0"/>
          <w:sz w:val="28"/>
          <w:szCs w:val="28"/>
          <w:lang w:val="en-US"/>
        </w:rPr>
        <w:t>www</w:t>
      </w:r>
      <w:r w:rsidRPr="00FF132F">
        <w:rPr>
          <w:rFonts w:ascii="Times New Roman" w:hAnsi="Times New Roman" w:cs="Times New Roman"/>
          <w:b w:val="0"/>
          <w:sz w:val="28"/>
          <w:szCs w:val="28"/>
        </w:rPr>
        <w:t xml:space="preserve">. </w:t>
      </w:r>
      <w:proofErr w:type="spellStart"/>
      <w:r w:rsidRPr="00FF132F">
        <w:rPr>
          <w:rFonts w:ascii="Times New Roman" w:hAnsi="Times New Roman" w:cs="Times New Roman"/>
          <w:b w:val="0"/>
          <w:sz w:val="28"/>
          <w:szCs w:val="28"/>
          <w:lang w:val="en-US"/>
        </w:rPr>
        <w:t>firo</w:t>
      </w:r>
      <w:proofErr w:type="spellEnd"/>
      <w:r w:rsidRPr="00FF132F">
        <w:rPr>
          <w:rFonts w:ascii="Times New Roman" w:hAnsi="Times New Roman" w:cs="Times New Roman"/>
          <w:b w:val="0"/>
          <w:sz w:val="28"/>
          <w:szCs w:val="28"/>
        </w:rPr>
        <w:t>.</w:t>
      </w:r>
      <w:proofErr w:type="spellStart"/>
      <w:r w:rsidRPr="00FF132F">
        <w:rPr>
          <w:rFonts w:ascii="Times New Roman" w:hAnsi="Times New Roman" w:cs="Times New Roman"/>
          <w:b w:val="0"/>
          <w:sz w:val="28"/>
          <w:szCs w:val="28"/>
          <w:lang w:val="en-US"/>
        </w:rPr>
        <w:t>ru</w:t>
      </w:r>
      <w:proofErr w:type="spellEnd"/>
      <w:r w:rsidRPr="00FF132F">
        <w:rPr>
          <w:rFonts w:ascii="Times New Roman" w:hAnsi="Times New Roman" w:cs="Times New Roman"/>
          <w:b w:val="0"/>
          <w:sz w:val="28"/>
          <w:szCs w:val="28"/>
        </w:rPr>
        <w:t xml:space="preserve"> - </w:t>
      </w:r>
      <w:hyperlink r:id="rId7" w:tgtFrame="_blank" w:history="1">
        <w:r w:rsidRPr="00FF132F">
          <w:rPr>
            <w:rStyle w:val="a7"/>
            <w:rFonts w:ascii="Times New Roman" w:hAnsi="Times New Roman" w:cs="Times New Roman"/>
            <w:b w:val="0"/>
            <w:bCs w:val="0"/>
            <w:color w:val="auto"/>
            <w:sz w:val="28"/>
            <w:szCs w:val="28"/>
            <w:u w:val="none"/>
          </w:rPr>
          <w:t>Федеральный Институт Развития Образования</w:t>
        </w:r>
      </w:hyperlink>
    </w:p>
    <w:p w:rsidR="008A6FA2" w:rsidRPr="00FF132F" w:rsidRDefault="00BD14DD" w:rsidP="00FF132F">
      <w:pPr>
        <w:pStyle w:val="a6"/>
        <w:spacing w:line="360" w:lineRule="auto"/>
        <w:ind w:left="0" w:firstLine="851"/>
        <w:jc w:val="both"/>
      </w:pPr>
      <w:hyperlink r:id="rId8" w:history="1">
        <w:r w:rsidR="00990E37" w:rsidRPr="00FF132F">
          <w:rPr>
            <w:rStyle w:val="a7"/>
            <w:color w:val="auto"/>
            <w:u w:val="none"/>
            <w:lang w:val="en-US"/>
          </w:rPr>
          <w:t>URL</w:t>
        </w:r>
        <w:r w:rsidR="00990E37" w:rsidRPr="00FF132F">
          <w:rPr>
            <w:rStyle w:val="a7"/>
            <w:color w:val="auto"/>
            <w:u w:val="none"/>
          </w:rPr>
          <w:t>:</w:t>
        </w:r>
        <w:r w:rsidR="00990E37" w:rsidRPr="00FF132F">
          <w:rPr>
            <w:rStyle w:val="a7"/>
            <w:color w:val="auto"/>
            <w:u w:val="none"/>
            <w:lang w:val="en-US"/>
          </w:rPr>
          <w:t>http</w:t>
        </w:r>
        <w:r w:rsidR="00990E37" w:rsidRPr="00FF132F">
          <w:rPr>
            <w:rStyle w:val="a7"/>
            <w:color w:val="auto"/>
            <w:u w:val="none"/>
          </w:rPr>
          <w:t>://</w:t>
        </w:r>
        <w:r w:rsidR="00990E37" w:rsidRPr="00FF132F">
          <w:rPr>
            <w:rStyle w:val="a7"/>
            <w:color w:val="auto"/>
            <w:u w:val="none"/>
            <w:lang w:val="en-US"/>
          </w:rPr>
          <w:t>www</w:t>
        </w:r>
        <w:r w:rsidR="00990E37" w:rsidRPr="00FF132F">
          <w:rPr>
            <w:rStyle w:val="a7"/>
            <w:color w:val="auto"/>
            <w:u w:val="none"/>
          </w:rPr>
          <w:t>.</w:t>
        </w:r>
        <w:proofErr w:type="spellStart"/>
        <w:r w:rsidR="00990E37" w:rsidRPr="00FF132F">
          <w:rPr>
            <w:rStyle w:val="a7"/>
            <w:color w:val="auto"/>
            <w:u w:val="none"/>
            <w:lang w:val="en-US"/>
          </w:rPr>
          <w:t>vashevse</w:t>
        </w:r>
        <w:proofErr w:type="spellEnd"/>
        <w:r w:rsidR="00990E37" w:rsidRPr="00FF132F">
          <w:rPr>
            <w:rStyle w:val="a7"/>
            <w:color w:val="auto"/>
            <w:u w:val="none"/>
          </w:rPr>
          <w:t>.</w:t>
        </w:r>
        <w:proofErr w:type="spellStart"/>
        <w:r w:rsidR="00990E37" w:rsidRPr="00FF132F">
          <w:rPr>
            <w:rStyle w:val="a7"/>
            <w:color w:val="auto"/>
            <w:u w:val="none"/>
            <w:lang w:val="en-US"/>
          </w:rPr>
          <w:t>ru</w:t>
        </w:r>
        <w:proofErr w:type="spellEnd"/>
        <w:r w:rsidR="00990E37" w:rsidRPr="00FF132F">
          <w:rPr>
            <w:rStyle w:val="a7"/>
            <w:color w:val="auto"/>
            <w:u w:val="none"/>
          </w:rPr>
          <w:t>/</w:t>
        </w:r>
      </w:hyperlink>
      <w:r w:rsidR="00990E37" w:rsidRPr="00FF132F">
        <w:t>-</w:t>
      </w:r>
      <w:r w:rsidR="00990E37" w:rsidRPr="00FF132F">
        <w:rPr>
          <w:shd w:val="clear" w:color="auto" w:fill="FFFFFF"/>
        </w:rPr>
        <w:t>Образовательный портал «Учёба» раздел</w:t>
      </w:r>
      <w:r w:rsidR="00990E37" w:rsidRPr="00FF132F">
        <w:rPr>
          <w:rStyle w:val="apple-converted-space"/>
          <w:shd w:val="clear" w:color="auto" w:fill="FFFFFF"/>
        </w:rPr>
        <w:t> </w:t>
      </w:r>
      <w:r w:rsidR="00990E37" w:rsidRPr="00FF132F">
        <w:rPr>
          <w:rStyle w:val="a8"/>
          <w:bCs/>
          <w:i w:val="0"/>
          <w:iCs w:val="0"/>
          <w:shd w:val="clear" w:color="auto" w:fill="FFFFFF"/>
        </w:rPr>
        <w:t>Дошкольное воспитание</w:t>
      </w:r>
    </w:p>
    <w:p w:rsidR="00B013DA" w:rsidRPr="00990E37" w:rsidRDefault="00B013DA" w:rsidP="00F74EC6">
      <w:pPr>
        <w:spacing w:after="0" w:line="240" w:lineRule="auto"/>
        <w:ind w:right="76"/>
        <w:jc w:val="both"/>
        <w:rPr>
          <w:rFonts w:ascii="Times New Roman" w:eastAsia="Times New Roman" w:hAnsi="Times New Roman" w:cs="Times New Roman"/>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B013DA" w:rsidRPr="00990E37" w:rsidRDefault="00B013DA" w:rsidP="00F74EC6">
      <w:pPr>
        <w:spacing w:after="0" w:line="240" w:lineRule="auto"/>
        <w:ind w:right="76"/>
        <w:jc w:val="both"/>
        <w:rPr>
          <w:rFonts w:ascii="Times New Roman" w:eastAsia="Times New Roman" w:hAnsi="Times New Roman" w:cs="Times New Roman"/>
          <w:color w:val="000000"/>
          <w:sz w:val="28"/>
          <w:szCs w:val="28"/>
          <w:lang w:eastAsia="ru-RU"/>
        </w:rPr>
      </w:pPr>
    </w:p>
    <w:p w:rsidR="00E1041D" w:rsidRDefault="00E1041D" w:rsidP="00E1041D">
      <w:pPr>
        <w:tabs>
          <w:tab w:val="left" w:pos="7020"/>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i/>
          <w:sz w:val="24"/>
          <w:szCs w:val="28"/>
        </w:rPr>
        <w:tab/>
      </w:r>
      <w:r w:rsidRPr="00E1041D">
        <w:rPr>
          <w:rFonts w:ascii="Times New Roman" w:eastAsia="Times New Roman" w:hAnsi="Times New Roman" w:cs="Times New Roman"/>
          <w:b/>
          <w:sz w:val="28"/>
          <w:szCs w:val="28"/>
        </w:rPr>
        <w:t>Приложение 1</w:t>
      </w:r>
    </w:p>
    <w:p w:rsidR="00E1041D" w:rsidRPr="00E1041D" w:rsidRDefault="00E1041D" w:rsidP="00E1041D">
      <w:pPr>
        <w:tabs>
          <w:tab w:val="left" w:pos="7020"/>
        </w:tabs>
        <w:spacing w:after="0" w:line="240" w:lineRule="auto"/>
        <w:jc w:val="right"/>
        <w:rPr>
          <w:rFonts w:ascii="Times New Roman" w:eastAsia="Times New Roman" w:hAnsi="Times New Roman" w:cs="Times New Roman"/>
          <w:b/>
          <w:sz w:val="28"/>
          <w:szCs w:val="28"/>
        </w:rPr>
      </w:pPr>
    </w:p>
    <w:p w:rsidR="00E1041D" w:rsidRPr="00D251FC" w:rsidRDefault="00E1041D" w:rsidP="00E1041D">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E1041D" w:rsidRDefault="00E1041D" w:rsidP="00E1041D">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E1041D" w:rsidRDefault="00E1041D" w:rsidP="00E104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(вторая младшая группа) </w:t>
      </w:r>
    </w:p>
    <w:p w:rsidR="00E1041D" w:rsidRPr="00E61F65" w:rsidRDefault="00E1041D" w:rsidP="00E1041D">
      <w:pPr>
        <w:spacing w:after="0" w:line="240" w:lineRule="auto"/>
        <w:jc w:val="center"/>
        <w:rPr>
          <w:rFonts w:ascii="Times New Roman" w:eastAsia="Times New Roman" w:hAnsi="Times New Roman" w:cs="Times New Roman"/>
          <w:b/>
          <w:sz w:val="28"/>
          <w:szCs w:val="28"/>
        </w:rPr>
      </w:pPr>
    </w:p>
    <w:tbl>
      <w:tblPr>
        <w:tblStyle w:val="af"/>
        <w:tblW w:w="0" w:type="auto"/>
        <w:tblLook w:val="04A0"/>
      </w:tblPr>
      <w:tblGrid>
        <w:gridCol w:w="2281"/>
        <w:gridCol w:w="7857"/>
      </w:tblGrid>
      <w:tr w:rsidR="00E1041D" w:rsidTr="0082265F">
        <w:trPr>
          <w:tblHeader/>
        </w:trPr>
        <w:tc>
          <w:tcPr>
            <w:tcW w:w="2281" w:type="dxa"/>
            <w:shd w:val="clear" w:color="auto" w:fill="D9D9D9" w:themeFill="background1" w:themeFillShade="D9"/>
            <w:vAlign w:val="center"/>
          </w:tcPr>
          <w:p w:rsidR="00E1041D" w:rsidRPr="00E61F65" w:rsidRDefault="00E1041D"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E1041D" w:rsidRPr="00E61F65" w:rsidRDefault="00E1041D"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E1041D" w:rsidTr="0082265F">
        <w:tc>
          <w:tcPr>
            <w:tcW w:w="2281" w:type="dxa"/>
          </w:tcPr>
          <w:p w:rsidR="00E1041D" w:rsidRPr="00E61F65" w:rsidRDefault="00E1041D"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E1041D" w:rsidRPr="00682493" w:rsidRDefault="00E1041D" w:rsidP="0082265F">
            <w:pPr>
              <w:spacing w:before="100" w:beforeAutospacing="1" w:after="100" w:afterAutospacing="1"/>
              <w:jc w:val="both"/>
              <w:rPr>
                <w:rFonts w:ascii="Times New Roman" w:eastAsia="Times New Roman" w:hAnsi="Times New Roman" w:cs="Times New Roman"/>
                <w:i/>
                <w:iCs/>
                <w:sz w:val="24"/>
                <w:szCs w:val="24"/>
              </w:rPr>
            </w:pPr>
            <w:r w:rsidRPr="00E30E9D">
              <w:rPr>
                <w:rFonts w:ascii="Times New Roman" w:eastAsia="Times New Roman"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E30E9D">
              <w:rPr>
                <w:rFonts w:ascii="Times New Roman" w:eastAsia="Times New Roman" w:hAnsi="Times New Roman" w:cs="Times New Roman"/>
                <w:i/>
                <w:iCs/>
                <w:sz w:val="24"/>
                <w:szCs w:val="24"/>
              </w:rPr>
              <w:t xml:space="preserve"> </w:t>
            </w:r>
          </w:p>
        </w:tc>
      </w:tr>
      <w:tr w:rsidR="00E1041D" w:rsidTr="0082265F">
        <w:tc>
          <w:tcPr>
            <w:tcW w:w="2281" w:type="dxa"/>
          </w:tcPr>
          <w:p w:rsidR="00E1041D" w:rsidRPr="00E61F65" w:rsidRDefault="00E1041D"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Все материалы для свободной самостоятельной деятельности должны быть доступны детям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lastRenderedPageBreak/>
              <w:t xml:space="preserve">Все материалы и пособия должны иметь постоянное место.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Мелкий строительный материал можно насыпать в корзины, ящики или коробки. </w:t>
            </w:r>
          </w:p>
          <w:p w:rsidR="00E1041D" w:rsidRPr="00E61F65"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Конструкторы размещаются на столах в открытых коробках и деревянных ящиках. </w:t>
            </w:r>
          </w:p>
          <w:p w:rsidR="00E1041D" w:rsidRPr="00682493" w:rsidRDefault="00E1041D" w:rsidP="00E1041D">
            <w:pPr>
              <w:pStyle w:val="a6"/>
              <w:numPr>
                <w:ilvl w:val="0"/>
                <w:numId w:val="11"/>
              </w:numPr>
              <w:spacing w:before="100" w:beforeAutospacing="1" w:after="100" w:afterAutospacing="1"/>
              <w:jc w:val="both"/>
              <w:rPr>
                <w:sz w:val="24"/>
                <w:szCs w:val="24"/>
              </w:rPr>
            </w:pPr>
            <w:r w:rsidRPr="00E61F65">
              <w:rPr>
                <w:sz w:val="24"/>
                <w:szCs w:val="24"/>
              </w:rPr>
              <w:t xml:space="preserve">По окончании работы надо побуждать детей к совместной уборке материала, раскладывая его по цвету и форме. </w:t>
            </w:r>
          </w:p>
        </w:tc>
      </w:tr>
      <w:tr w:rsidR="00E1041D" w:rsidTr="0082265F">
        <w:tc>
          <w:tcPr>
            <w:tcW w:w="2281" w:type="dxa"/>
          </w:tcPr>
          <w:p w:rsidR="00E1041D" w:rsidRDefault="00E1041D"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E1041D" w:rsidRDefault="00E1041D" w:rsidP="0082265F">
            <w:pPr>
              <w:spacing w:before="100" w:beforeAutospacing="1" w:after="100" w:afterAutospacing="1"/>
              <w:jc w:val="both"/>
              <w:rPr>
                <w:rFonts w:ascii="Times New Roman" w:eastAsia="Times New Roman" w:hAnsi="Times New Roman" w:cs="Times New Roman"/>
                <w:b/>
                <w:sz w:val="28"/>
                <w:szCs w:val="28"/>
              </w:rPr>
            </w:pPr>
            <w:r w:rsidRPr="00E30E9D">
              <w:rPr>
                <w:rFonts w:ascii="Times New Roman" w:eastAsia="Times New Roman" w:hAnsi="Times New Roman" w:cs="Times New Roman"/>
                <w:sz w:val="24"/>
                <w:szCs w:val="24"/>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E1041D" w:rsidTr="0082265F">
        <w:tc>
          <w:tcPr>
            <w:tcW w:w="2281" w:type="dxa"/>
          </w:tcPr>
          <w:p w:rsidR="00E1041D" w:rsidRDefault="00E1041D"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E1041D" w:rsidRPr="00E30E9D"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Крупное оборудование требует много места, поэтому его лучше расставить вдоль стен. </w:t>
            </w:r>
          </w:p>
          <w:p w:rsidR="00E1041D" w:rsidRPr="00682493" w:rsidRDefault="00E1041D"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Мелкое физкультурное оборудование (массажные мячи, шарики, </w:t>
            </w:r>
            <w:r w:rsidRPr="00E30E9D">
              <w:rPr>
                <w:rFonts w:ascii="Times New Roman" w:eastAsia="Times New Roman" w:hAnsi="Times New Roman" w:cs="Times New Roman"/>
                <w:sz w:val="24"/>
                <w:szCs w:val="24"/>
              </w:rPr>
              <w:lastRenderedPageBreak/>
              <w:t>резиновые кольца и др.) следует держать в корзинах или открытых ящиках таким образом, чтобы дети м</w:t>
            </w:r>
            <w:r>
              <w:rPr>
                <w:rFonts w:ascii="Times New Roman" w:eastAsia="Times New Roman" w:hAnsi="Times New Roman" w:cs="Times New Roman"/>
                <w:sz w:val="24"/>
                <w:szCs w:val="24"/>
              </w:rPr>
              <w:t xml:space="preserve">огли им свободно пользоваться. </w:t>
            </w:r>
          </w:p>
        </w:tc>
      </w:tr>
    </w:tbl>
    <w:p w:rsidR="00E1041D" w:rsidRPr="00E61F65" w:rsidRDefault="00E1041D" w:rsidP="00E1041D">
      <w:pPr>
        <w:spacing w:before="100" w:beforeAutospacing="1" w:after="100" w:afterAutospacing="1" w:line="240" w:lineRule="auto"/>
        <w:rPr>
          <w:rFonts w:ascii="Times New Roman" w:eastAsia="Times New Roman" w:hAnsi="Times New Roman" w:cs="Times New Roman"/>
          <w:b/>
          <w:sz w:val="28"/>
          <w:szCs w:val="28"/>
        </w:rPr>
      </w:pPr>
    </w:p>
    <w:p w:rsidR="00E1041D" w:rsidRDefault="00E1041D" w:rsidP="00E1041D"/>
    <w:p w:rsidR="000F7ACB" w:rsidRDefault="000F7ACB" w:rsidP="000F7ACB">
      <w:pPr>
        <w:tabs>
          <w:tab w:val="left" w:pos="6855"/>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i/>
          <w:sz w:val="24"/>
          <w:szCs w:val="28"/>
        </w:rPr>
        <w:tab/>
      </w:r>
      <w:r w:rsidRPr="000F7ACB">
        <w:rPr>
          <w:rFonts w:ascii="Times New Roman" w:eastAsia="Times New Roman" w:hAnsi="Times New Roman" w:cs="Times New Roman"/>
          <w:b/>
          <w:sz w:val="28"/>
          <w:szCs w:val="28"/>
        </w:rPr>
        <w:t>Приложение 2</w:t>
      </w:r>
    </w:p>
    <w:p w:rsidR="000F7ACB" w:rsidRPr="000F7ACB" w:rsidRDefault="000F7ACB" w:rsidP="000F7ACB">
      <w:pPr>
        <w:tabs>
          <w:tab w:val="left" w:pos="6855"/>
        </w:tabs>
        <w:spacing w:after="0" w:line="240" w:lineRule="auto"/>
        <w:jc w:val="right"/>
        <w:rPr>
          <w:rFonts w:ascii="Times New Roman" w:eastAsia="Times New Roman" w:hAnsi="Times New Roman" w:cs="Times New Roman"/>
          <w:b/>
          <w:sz w:val="28"/>
          <w:szCs w:val="28"/>
        </w:rPr>
      </w:pPr>
    </w:p>
    <w:p w:rsidR="000F7ACB" w:rsidRPr="00D251FC" w:rsidRDefault="000F7ACB" w:rsidP="000F7ACB">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0F7ACB" w:rsidRDefault="000F7ACB" w:rsidP="000F7ACB">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0F7ACB" w:rsidRDefault="000F7ACB" w:rsidP="000F7A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(подготовительная к школе группа) </w:t>
      </w:r>
    </w:p>
    <w:p w:rsidR="000F7ACB" w:rsidRPr="00E61F65" w:rsidRDefault="000F7ACB" w:rsidP="000F7ACB">
      <w:pPr>
        <w:spacing w:after="0" w:line="240" w:lineRule="auto"/>
        <w:jc w:val="center"/>
        <w:rPr>
          <w:rFonts w:ascii="Times New Roman" w:eastAsia="Times New Roman" w:hAnsi="Times New Roman" w:cs="Times New Roman"/>
          <w:b/>
          <w:sz w:val="28"/>
          <w:szCs w:val="28"/>
        </w:rPr>
      </w:pPr>
    </w:p>
    <w:tbl>
      <w:tblPr>
        <w:tblStyle w:val="af"/>
        <w:tblW w:w="0" w:type="auto"/>
        <w:tblLook w:val="04A0"/>
      </w:tblPr>
      <w:tblGrid>
        <w:gridCol w:w="2281"/>
        <w:gridCol w:w="7857"/>
      </w:tblGrid>
      <w:tr w:rsidR="000F7ACB" w:rsidTr="0082265F">
        <w:trPr>
          <w:tblHeader/>
        </w:trPr>
        <w:tc>
          <w:tcPr>
            <w:tcW w:w="2281" w:type="dxa"/>
            <w:shd w:val="clear" w:color="auto" w:fill="D9D9D9" w:themeFill="background1" w:themeFillShade="D9"/>
            <w:vAlign w:val="center"/>
          </w:tcPr>
          <w:p w:rsidR="000F7ACB" w:rsidRPr="00E61F65" w:rsidRDefault="000F7ACB"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0F7ACB" w:rsidRPr="00E61F65" w:rsidRDefault="000F7ACB"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0F7ACB" w:rsidTr="0082265F">
        <w:tc>
          <w:tcPr>
            <w:tcW w:w="2281" w:type="dxa"/>
          </w:tcPr>
          <w:p w:rsidR="000F7ACB" w:rsidRPr="00E61F65" w:rsidRDefault="000F7ACB"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30E9D">
              <w:rPr>
                <w:rFonts w:ascii="Times New Roman" w:eastAsia="Times New Roman" w:hAnsi="Times New Roman" w:cs="Times New Roman"/>
                <w:sz w:val="24"/>
                <w:szCs w:val="24"/>
              </w:rPr>
              <w:t>сюжетообразования</w:t>
            </w:r>
            <w:proofErr w:type="spellEnd"/>
            <w:r w:rsidRPr="00E30E9D">
              <w:rPr>
                <w:rFonts w:ascii="Times New Roman" w:eastAsia="Times New Roman" w:hAnsi="Times New Roman" w:cs="Times New Roman"/>
                <w:sz w:val="24"/>
                <w:szCs w:val="24"/>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30E9D">
              <w:rPr>
                <w:rFonts w:ascii="Times New Roman" w:eastAsia="Times New Roman" w:hAnsi="Times New Roman" w:cs="Times New Roman"/>
                <w:sz w:val="24"/>
                <w:szCs w:val="24"/>
              </w:rPr>
              <w:t>сомасштабными</w:t>
            </w:r>
            <w:proofErr w:type="spellEnd"/>
            <w:r w:rsidRPr="00E30E9D">
              <w:rPr>
                <w:rFonts w:ascii="Times New Roman" w:eastAsia="Times New Roman" w:hAnsi="Times New Roman" w:cs="Times New Roman"/>
                <w:sz w:val="24"/>
                <w:szCs w:val="24"/>
              </w:rPr>
              <w:t xml:space="preserve"> им предметами оперирования ("прикладом").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w:t>
            </w:r>
            <w:proofErr w:type="gramStart"/>
            <w:r w:rsidRPr="00E30E9D">
              <w:rPr>
                <w:rFonts w:ascii="Times New Roman" w:eastAsia="Times New Roman" w:hAnsi="Times New Roman" w:cs="Times New Roman"/>
                <w:sz w:val="24"/>
                <w:szCs w:val="24"/>
              </w:rPr>
              <w:t>легко доступных</w:t>
            </w:r>
            <w:proofErr w:type="gramEnd"/>
            <w:r w:rsidRPr="00E30E9D">
              <w:rPr>
                <w:rFonts w:ascii="Times New Roman" w:eastAsia="Times New Roman" w:hAnsi="Times New Roman" w:cs="Times New Roman"/>
                <w:sz w:val="24"/>
                <w:szCs w:val="24"/>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0F7ACB" w:rsidRPr="002E12D7"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"Полные" сюжетообразующие наборы — макеты типа "</w:t>
            </w:r>
            <w:proofErr w:type="spellStart"/>
            <w:r w:rsidRPr="00E30E9D">
              <w:rPr>
                <w:rFonts w:ascii="Times New Roman" w:eastAsia="Times New Roman" w:hAnsi="Times New Roman" w:cs="Times New Roman"/>
                <w:sz w:val="24"/>
                <w:szCs w:val="24"/>
              </w:rPr>
              <w:t>лего</w:t>
            </w:r>
            <w:proofErr w:type="spellEnd"/>
            <w:r w:rsidRPr="00E30E9D">
              <w:rPr>
                <w:rFonts w:ascii="Times New Roman" w:eastAsia="Times New Roman" w:hAnsi="Times New Roman" w:cs="Times New Roman"/>
                <w:sz w:val="24"/>
                <w:szCs w:val="24"/>
              </w:rPr>
              <w:t xml:space="preserve">" (замок, кукольный дом с персонажами и детальным мелким антуражем) могут быть предоставлены детям, но надо иметь в виду, что они в меньшей мере </w:t>
            </w:r>
            <w:r w:rsidRPr="00E30E9D">
              <w:rPr>
                <w:rFonts w:ascii="Times New Roman" w:eastAsia="Times New Roman" w:hAnsi="Times New Roman" w:cs="Times New Roman"/>
                <w:sz w:val="24"/>
                <w:szCs w:val="24"/>
              </w:rPr>
              <w:lastRenderedPageBreak/>
              <w:t xml:space="preserve">способствуют развертыванию творческой игры, нежели универсальные макеты, которые "населяются" и достраиваются по собственным замыслам детей. </w:t>
            </w:r>
          </w:p>
        </w:tc>
      </w:tr>
      <w:tr w:rsidR="000F7ACB" w:rsidTr="0082265F">
        <w:tc>
          <w:tcPr>
            <w:tcW w:w="2281" w:type="dxa"/>
          </w:tcPr>
          <w:p w:rsidR="000F7ACB" w:rsidRPr="00E61F65" w:rsidRDefault="000F7ACB"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lastRenderedPageBreak/>
              <w:t>Продуктивная деятельность</w:t>
            </w:r>
          </w:p>
        </w:tc>
        <w:tc>
          <w:tcPr>
            <w:tcW w:w="8401" w:type="dxa"/>
          </w:tcPr>
          <w:p w:rsidR="000F7ACB" w:rsidRPr="00E30E9D" w:rsidRDefault="000F7ACB" w:rsidP="0082265F">
            <w:pPr>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0F7ACB" w:rsidRPr="00584BCD" w:rsidRDefault="000F7ACB" w:rsidP="000F7ACB">
            <w:pPr>
              <w:pStyle w:val="a6"/>
              <w:numPr>
                <w:ilvl w:val="0"/>
                <w:numId w:val="12"/>
              </w:numPr>
              <w:spacing w:after="100" w:afterAutospacing="1"/>
              <w:jc w:val="both"/>
              <w:rPr>
                <w:sz w:val="24"/>
                <w:szCs w:val="24"/>
              </w:rPr>
            </w:pPr>
            <w:r w:rsidRPr="00584BCD">
              <w:rPr>
                <w:sz w:val="24"/>
                <w:szCs w:val="24"/>
              </w:rPr>
              <w:t xml:space="preserve">создание условий в группе для самостоятельной работы; </w:t>
            </w:r>
          </w:p>
          <w:p w:rsidR="000F7ACB" w:rsidRPr="00584BCD" w:rsidRDefault="000F7ACB" w:rsidP="000F7ACB">
            <w:pPr>
              <w:pStyle w:val="a6"/>
              <w:numPr>
                <w:ilvl w:val="0"/>
                <w:numId w:val="12"/>
              </w:numPr>
              <w:spacing w:after="100" w:afterAutospacing="1"/>
              <w:jc w:val="both"/>
              <w:rPr>
                <w:sz w:val="24"/>
                <w:szCs w:val="24"/>
              </w:rPr>
            </w:pPr>
            <w:r w:rsidRPr="00584BCD">
              <w:rPr>
                <w:sz w:val="24"/>
                <w:szCs w:val="24"/>
              </w:rPr>
              <w:t xml:space="preserve">факультативная, кружковая работа с детьми.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w:t>
            </w:r>
            <w:r w:rsidRPr="00E30E9D">
              <w:rPr>
                <w:rFonts w:ascii="Times New Roman" w:eastAsia="Times New Roman" w:hAnsi="Times New Roman" w:cs="Times New Roman"/>
                <w:sz w:val="24"/>
                <w:szCs w:val="24"/>
              </w:rPr>
              <w:lastRenderedPageBreak/>
              <w:t xml:space="preserve">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0F7ACB" w:rsidRPr="00584BC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w:t>
            </w:r>
            <w:proofErr w:type="gramStart"/>
            <w:r w:rsidRPr="00E30E9D">
              <w:rPr>
                <w:rFonts w:ascii="Times New Roman" w:eastAsia="Times New Roman" w:hAnsi="Times New Roman" w:cs="Times New Roman"/>
                <w:sz w:val="24"/>
                <w:szCs w:val="24"/>
              </w:rPr>
              <w:t>Крупный</w:t>
            </w:r>
            <w:proofErr w:type="gramEnd"/>
            <w:r w:rsidRPr="00E30E9D">
              <w:rPr>
                <w:rFonts w:ascii="Times New Roman" w:eastAsia="Times New Roman" w:hAnsi="Times New Roman" w:cs="Times New Roman"/>
                <w:sz w:val="24"/>
                <w:szCs w:val="24"/>
              </w:rPr>
              <w:t xml:space="preserve"> — убирают в закрытые шкафы и стеллажи. Пластины, как для </w:t>
            </w:r>
            <w:proofErr w:type="gramStart"/>
            <w:r w:rsidRPr="00E30E9D">
              <w:rPr>
                <w:rFonts w:ascii="Times New Roman" w:eastAsia="Times New Roman" w:hAnsi="Times New Roman" w:cs="Times New Roman"/>
                <w:sz w:val="24"/>
                <w:szCs w:val="24"/>
              </w:rPr>
              <w:t>настольного</w:t>
            </w:r>
            <w:proofErr w:type="gramEnd"/>
            <w:r w:rsidRPr="00E30E9D">
              <w:rPr>
                <w:rFonts w:ascii="Times New Roman" w:eastAsia="Times New Roman" w:hAnsi="Times New Roman" w:cs="Times New Roman"/>
                <w:sz w:val="24"/>
                <w:szCs w:val="24"/>
              </w:rPr>
              <w:t xml:space="preserve">, так и для напольного строителей находятся здесь же. Мелкий материал складывают в коробки. </w:t>
            </w:r>
          </w:p>
        </w:tc>
      </w:tr>
      <w:tr w:rsidR="000F7ACB" w:rsidTr="0082265F">
        <w:tc>
          <w:tcPr>
            <w:tcW w:w="2281" w:type="dxa"/>
          </w:tcPr>
          <w:p w:rsidR="000F7ACB" w:rsidRDefault="000F7ACB"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0F7ACB" w:rsidRPr="00584BC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E30E9D">
              <w:rPr>
                <w:rFonts w:ascii="Times New Roman" w:eastAsia="Times New Roman" w:hAnsi="Times New Roman" w:cs="Times New Roman"/>
                <w:sz w:val="24"/>
                <w:szCs w:val="24"/>
              </w:rPr>
              <w:t>большого</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фланелеграфа</w:t>
            </w:r>
            <w:proofErr w:type="spellEnd"/>
            <w:r w:rsidRPr="00E30E9D">
              <w:rPr>
                <w:rFonts w:ascii="Times New Roman" w:eastAsia="Times New Roman" w:hAnsi="Times New Roman" w:cs="Times New Roman"/>
                <w:sz w:val="24"/>
                <w:szCs w:val="24"/>
              </w:rPr>
              <w:t xml:space="preserve">. Необходимо широко использовать стены группового помещения для размещения больших карт, иллюстрированных таблиц и т.п. </w:t>
            </w:r>
          </w:p>
        </w:tc>
      </w:tr>
      <w:tr w:rsidR="000F7ACB" w:rsidTr="0082265F">
        <w:tc>
          <w:tcPr>
            <w:tcW w:w="2281" w:type="dxa"/>
          </w:tcPr>
          <w:p w:rsidR="000F7ACB" w:rsidRDefault="000F7ACB"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0F7ACB" w:rsidRPr="00E30E9D"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0F7ACB" w:rsidRPr="00682493" w:rsidRDefault="000F7ACB"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tc>
      </w:tr>
    </w:tbl>
    <w:p w:rsidR="000F7ACB" w:rsidRPr="00E61F65" w:rsidRDefault="000F7ACB" w:rsidP="000F7ACB">
      <w:pPr>
        <w:spacing w:before="100" w:beforeAutospacing="1" w:after="100" w:afterAutospacing="1" w:line="240" w:lineRule="auto"/>
        <w:rPr>
          <w:rFonts w:ascii="Times New Roman" w:eastAsia="Times New Roman" w:hAnsi="Times New Roman" w:cs="Times New Roman"/>
          <w:b/>
          <w:sz w:val="28"/>
          <w:szCs w:val="28"/>
        </w:rPr>
      </w:pPr>
    </w:p>
    <w:p w:rsidR="000F7ACB" w:rsidRDefault="000F7ACB" w:rsidP="000F7ACB"/>
    <w:p w:rsidR="000F7ACB" w:rsidRDefault="000F7ACB">
      <w:pPr>
        <w:rPr>
          <w:sz w:val="28"/>
          <w:szCs w:val="28"/>
        </w:rPr>
      </w:pPr>
      <w:r>
        <w:rPr>
          <w:sz w:val="28"/>
          <w:szCs w:val="28"/>
        </w:rPr>
        <w:br w:type="page"/>
      </w:r>
    </w:p>
    <w:p w:rsidR="00931ADA" w:rsidRPr="00931ADA" w:rsidRDefault="00931ADA" w:rsidP="00931ADA">
      <w:pPr>
        <w:spacing w:after="0" w:line="240" w:lineRule="auto"/>
        <w:jc w:val="right"/>
        <w:rPr>
          <w:rFonts w:ascii="Times New Roman" w:eastAsia="Times New Roman" w:hAnsi="Times New Roman" w:cs="Times New Roman"/>
          <w:b/>
          <w:sz w:val="28"/>
          <w:szCs w:val="28"/>
        </w:rPr>
      </w:pPr>
      <w:r w:rsidRPr="00931ADA">
        <w:rPr>
          <w:rFonts w:ascii="Times New Roman" w:eastAsia="Times New Roman" w:hAnsi="Times New Roman" w:cs="Times New Roman"/>
          <w:b/>
          <w:sz w:val="28"/>
          <w:szCs w:val="28"/>
        </w:rPr>
        <w:lastRenderedPageBreak/>
        <w:t>Приложение 3</w:t>
      </w:r>
    </w:p>
    <w:p w:rsidR="00931ADA" w:rsidRDefault="00931ADA" w:rsidP="00931ADA">
      <w:pPr>
        <w:spacing w:after="0" w:line="240" w:lineRule="auto"/>
        <w:jc w:val="right"/>
        <w:rPr>
          <w:rFonts w:ascii="Times New Roman" w:eastAsia="Times New Roman" w:hAnsi="Times New Roman" w:cs="Times New Roman"/>
          <w:b/>
          <w:i/>
          <w:sz w:val="24"/>
          <w:szCs w:val="28"/>
        </w:rPr>
      </w:pPr>
    </w:p>
    <w:p w:rsidR="00931ADA" w:rsidRPr="00D251FC" w:rsidRDefault="00931ADA" w:rsidP="00931ADA">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931ADA" w:rsidRDefault="00931ADA" w:rsidP="00931ADA">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931ADA" w:rsidRDefault="00931ADA" w:rsidP="00931A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(старшая группа) </w:t>
      </w:r>
    </w:p>
    <w:p w:rsidR="00931ADA" w:rsidRPr="00E61F65" w:rsidRDefault="00931ADA" w:rsidP="00931ADA">
      <w:pPr>
        <w:spacing w:after="0" w:line="240" w:lineRule="auto"/>
        <w:jc w:val="center"/>
        <w:rPr>
          <w:rFonts w:ascii="Times New Roman" w:eastAsia="Times New Roman" w:hAnsi="Times New Roman" w:cs="Times New Roman"/>
          <w:b/>
          <w:sz w:val="28"/>
          <w:szCs w:val="28"/>
        </w:rPr>
      </w:pPr>
    </w:p>
    <w:tbl>
      <w:tblPr>
        <w:tblStyle w:val="af"/>
        <w:tblW w:w="0" w:type="auto"/>
        <w:tblLook w:val="04A0"/>
      </w:tblPr>
      <w:tblGrid>
        <w:gridCol w:w="2281"/>
        <w:gridCol w:w="7857"/>
      </w:tblGrid>
      <w:tr w:rsidR="00931ADA" w:rsidTr="0082265F">
        <w:trPr>
          <w:tblHeader/>
        </w:trPr>
        <w:tc>
          <w:tcPr>
            <w:tcW w:w="2281" w:type="dxa"/>
            <w:shd w:val="clear" w:color="auto" w:fill="D9D9D9" w:themeFill="background1" w:themeFillShade="D9"/>
            <w:vAlign w:val="center"/>
          </w:tcPr>
          <w:p w:rsidR="00931ADA" w:rsidRPr="00E61F65" w:rsidRDefault="00931ADA"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931ADA" w:rsidRPr="00E61F65" w:rsidRDefault="00931ADA"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931ADA" w:rsidTr="0082265F">
        <w:tc>
          <w:tcPr>
            <w:tcW w:w="2281" w:type="dxa"/>
          </w:tcPr>
          <w:p w:rsidR="00931ADA" w:rsidRPr="00E61F65" w:rsidRDefault="00931ADA"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30E9D">
              <w:rPr>
                <w:rFonts w:ascii="Times New Roman" w:eastAsia="Times New Roman" w:hAnsi="Times New Roman" w:cs="Times New Roman"/>
                <w:sz w:val="24"/>
                <w:szCs w:val="24"/>
              </w:rPr>
              <w:t>сюжетообразования</w:t>
            </w:r>
            <w:proofErr w:type="spellEnd"/>
            <w:r w:rsidRPr="00E30E9D">
              <w:rPr>
                <w:rFonts w:ascii="Times New Roman" w:eastAsia="Times New Roman" w:hAnsi="Times New Roman" w:cs="Times New Roman"/>
                <w:sz w:val="24"/>
                <w:szCs w:val="24"/>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30E9D">
              <w:rPr>
                <w:rFonts w:ascii="Times New Roman" w:eastAsia="Times New Roman" w:hAnsi="Times New Roman" w:cs="Times New Roman"/>
                <w:sz w:val="24"/>
                <w:szCs w:val="24"/>
              </w:rPr>
              <w:t>сомасштабными</w:t>
            </w:r>
            <w:proofErr w:type="spellEnd"/>
            <w:r w:rsidRPr="00E30E9D">
              <w:rPr>
                <w:rFonts w:ascii="Times New Roman" w:eastAsia="Times New Roman" w:hAnsi="Times New Roman" w:cs="Times New Roman"/>
                <w:sz w:val="24"/>
                <w:szCs w:val="24"/>
              </w:rPr>
              <w:t xml:space="preserve"> им предметами оперирования ("прикладом").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w:t>
            </w:r>
            <w:proofErr w:type="gramStart"/>
            <w:r w:rsidRPr="00E30E9D">
              <w:rPr>
                <w:rFonts w:ascii="Times New Roman" w:eastAsia="Times New Roman" w:hAnsi="Times New Roman" w:cs="Times New Roman"/>
                <w:sz w:val="24"/>
                <w:szCs w:val="24"/>
              </w:rPr>
              <w:t>легко доступных</w:t>
            </w:r>
            <w:proofErr w:type="gramEnd"/>
            <w:r w:rsidRPr="00E30E9D">
              <w:rPr>
                <w:rFonts w:ascii="Times New Roman" w:eastAsia="Times New Roman" w:hAnsi="Times New Roman" w:cs="Times New Roman"/>
                <w:sz w:val="24"/>
                <w:szCs w:val="24"/>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931ADA" w:rsidRPr="002E12D7"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"Полные" сюжетообразующие наборы — макеты типа "</w:t>
            </w:r>
            <w:proofErr w:type="spellStart"/>
            <w:r w:rsidRPr="00E30E9D">
              <w:rPr>
                <w:rFonts w:ascii="Times New Roman" w:eastAsia="Times New Roman" w:hAnsi="Times New Roman" w:cs="Times New Roman"/>
                <w:sz w:val="24"/>
                <w:szCs w:val="24"/>
              </w:rPr>
              <w:t>лего</w:t>
            </w:r>
            <w:proofErr w:type="spellEnd"/>
            <w:r w:rsidRPr="00E30E9D">
              <w:rPr>
                <w:rFonts w:ascii="Times New Roman" w:eastAsia="Times New Roman" w:hAnsi="Times New Roman" w:cs="Times New Roman"/>
                <w:sz w:val="24"/>
                <w:szCs w:val="24"/>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tc>
      </w:tr>
      <w:tr w:rsidR="00931ADA" w:rsidTr="0082265F">
        <w:tc>
          <w:tcPr>
            <w:tcW w:w="2281" w:type="dxa"/>
          </w:tcPr>
          <w:p w:rsidR="00931ADA" w:rsidRPr="00E61F65" w:rsidRDefault="00931ADA"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931ADA" w:rsidRPr="00E30E9D" w:rsidRDefault="00931ADA" w:rsidP="0082265F">
            <w:pPr>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931ADA" w:rsidRPr="002E12D7" w:rsidRDefault="00931ADA" w:rsidP="00931ADA">
            <w:pPr>
              <w:pStyle w:val="a6"/>
              <w:numPr>
                <w:ilvl w:val="0"/>
                <w:numId w:val="13"/>
              </w:numPr>
              <w:spacing w:after="100" w:afterAutospacing="1"/>
              <w:jc w:val="both"/>
              <w:rPr>
                <w:sz w:val="24"/>
                <w:szCs w:val="24"/>
              </w:rPr>
            </w:pPr>
            <w:r w:rsidRPr="002E12D7">
              <w:rPr>
                <w:sz w:val="24"/>
                <w:szCs w:val="24"/>
              </w:rPr>
              <w:t xml:space="preserve">создание условий в группе для самостоятельной работы; </w:t>
            </w:r>
          </w:p>
          <w:p w:rsidR="00931ADA" w:rsidRPr="002E12D7" w:rsidRDefault="00931ADA" w:rsidP="00931ADA">
            <w:pPr>
              <w:pStyle w:val="a6"/>
              <w:numPr>
                <w:ilvl w:val="0"/>
                <w:numId w:val="13"/>
              </w:numPr>
              <w:spacing w:before="100" w:beforeAutospacing="1" w:after="100" w:afterAutospacing="1"/>
              <w:jc w:val="both"/>
              <w:rPr>
                <w:sz w:val="24"/>
                <w:szCs w:val="24"/>
              </w:rPr>
            </w:pPr>
            <w:r w:rsidRPr="002E12D7">
              <w:rPr>
                <w:sz w:val="24"/>
                <w:szCs w:val="24"/>
              </w:rPr>
              <w:t xml:space="preserve">факультативная, кружковая работа с детьми.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w:t>
            </w:r>
            <w:r w:rsidRPr="00E30E9D">
              <w:rPr>
                <w:rFonts w:ascii="Times New Roman" w:eastAsia="Times New Roman" w:hAnsi="Times New Roman" w:cs="Times New Roman"/>
                <w:sz w:val="24"/>
                <w:szCs w:val="24"/>
              </w:rPr>
              <w:lastRenderedPageBreak/>
              <w:t xml:space="preserve">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w:t>
            </w:r>
            <w:r w:rsidRPr="00E30E9D">
              <w:rPr>
                <w:rFonts w:ascii="Times New Roman" w:eastAsia="Times New Roman" w:hAnsi="Times New Roman" w:cs="Times New Roman"/>
                <w:sz w:val="24"/>
                <w:szCs w:val="24"/>
              </w:rPr>
              <w:lastRenderedPageBreak/>
              <w:t xml:space="preserve">кусками различных видов тканей; альбом с образцами тканей; выкройки; шаблоны и др.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931ADA" w:rsidRPr="002E12D7"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w:t>
            </w:r>
            <w:proofErr w:type="gramStart"/>
            <w:r w:rsidRPr="00E30E9D">
              <w:rPr>
                <w:rFonts w:ascii="Times New Roman" w:eastAsia="Times New Roman" w:hAnsi="Times New Roman" w:cs="Times New Roman"/>
                <w:sz w:val="24"/>
                <w:szCs w:val="24"/>
              </w:rPr>
              <w:t>Крупный</w:t>
            </w:r>
            <w:proofErr w:type="gramEnd"/>
            <w:r w:rsidRPr="00E30E9D">
              <w:rPr>
                <w:rFonts w:ascii="Times New Roman" w:eastAsia="Times New Roman" w:hAnsi="Times New Roman" w:cs="Times New Roman"/>
                <w:sz w:val="24"/>
                <w:szCs w:val="24"/>
              </w:rPr>
              <w:t xml:space="preserve"> — убирают в закрытые шкафы и стеллажи. Пластины, как для </w:t>
            </w:r>
            <w:proofErr w:type="gramStart"/>
            <w:r w:rsidRPr="00E30E9D">
              <w:rPr>
                <w:rFonts w:ascii="Times New Roman" w:eastAsia="Times New Roman" w:hAnsi="Times New Roman" w:cs="Times New Roman"/>
                <w:sz w:val="24"/>
                <w:szCs w:val="24"/>
              </w:rPr>
              <w:t>настольного</w:t>
            </w:r>
            <w:proofErr w:type="gramEnd"/>
            <w:r w:rsidRPr="00E30E9D">
              <w:rPr>
                <w:rFonts w:ascii="Times New Roman" w:eastAsia="Times New Roman" w:hAnsi="Times New Roman" w:cs="Times New Roman"/>
                <w:sz w:val="24"/>
                <w:szCs w:val="24"/>
              </w:rPr>
              <w:t xml:space="preserve">, так и для напольного строителей находятся здесь же. Мелкий материал складывают в коробки. </w:t>
            </w:r>
          </w:p>
        </w:tc>
      </w:tr>
      <w:tr w:rsidR="00931ADA" w:rsidTr="0082265F">
        <w:tc>
          <w:tcPr>
            <w:tcW w:w="2281" w:type="dxa"/>
          </w:tcPr>
          <w:p w:rsidR="00931ADA" w:rsidRDefault="00931ADA"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931ADA" w:rsidRPr="002E12D7"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E30E9D">
              <w:rPr>
                <w:rFonts w:ascii="Times New Roman" w:eastAsia="Times New Roman" w:hAnsi="Times New Roman" w:cs="Times New Roman"/>
                <w:sz w:val="24"/>
                <w:szCs w:val="24"/>
              </w:rPr>
              <w:t>большого</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фланелеграфа</w:t>
            </w:r>
            <w:proofErr w:type="spellEnd"/>
            <w:r w:rsidRPr="00E30E9D">
              <w:rPr>
                <w:rFonts w:ascii="Times New Roman" w:eastAsia="Times New Roman" w:hAnsi="Times New Roman" w:cs="Times New Roman"/>
                <w:sz w:val="24"/>
                <w:szCs w:val="24"/>
              </w:rPr>
              <w:t xml:space="preserve">. Необходимо широко использовать стены группового помещения для размещения больших карт, иллюстрированных таблиц и т.п. </w:t>
            </w:r>
          </w:p>
        </w:tc>
      </w:tr>
      <w:tr w:rsidR="00931ADA" w:rsidTr="0082265F">
        <w:tc>
          <w:tcPr>
            <w:tcW w:w="2281" w:type="dxa"/>
          </w:tcPr>
          <w:p w:rsidR="00931ADA" w:rsidRDefault="00931ADA"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931ADA" w:rsidRPr="00E30E9D"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931ADA" w:rsidRPr="00682493" w:rsidRDefault="00931ADA"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tc>
      </w:tr>
    </w:tbl>
    <w:p w:rsidR="00931ADA" w:rsidRDefault="00931ADA">
      <w:pPr>
        <w:rPr>
          <w:sz w:val="28"/>
          <w:szCs w:val="28"/>
        </w:rPr>
      </w:pPr>
    </w:p>
    <w:p w:rsidR="00931ADA" w:rsidRDefault="00931ADA">
      <w:pPr>
        <w:rPr>
          <w:sz w:val="28"/>
          <w:szCs w:val="28"/>
        </w:rPr>
      </w:pPr>
      <w:r>
        <w:rPr>
          <w:sz w:val="28"/>
          <w:szCs w:val="28"/>
        </w:rPr>
        <w:br w:type="page"/>
      </w:r>
    </w:p>
    <w:p w:rsidR="00802996" w:rsidRPr="00ED2ECA" w:rsidRDefault="00ED2ECA" w:rsidP="00802996">
      <w:pPr>
        <w:spacing w:after="0" w:line="240" w:lineRule="auto"/>
        <w:jc w:val="right"/>
        <w:rPr>
          <w:rFonts w:ascii="Times New Roman" w:eastAsia="Times New Roman" w:hAnsi="Times New Roman" w:cs="Times New Roman"/>
          <w:b/>
          <w:sz w:val="28"/>
          <w:szCs w:val="28"/>
        </w:rPr>
      </w:pPr>
      <w:r w:rsidRPr="00ED2ECA">
        <w:rPr>
          <w:rFonts w:ascii="Times New Roman" w:eastAsia="Times New Roman" w:hAnsi="Times New Roman" w:cs="Times New Roman"/>
          <w:b/>
          <w:sz w:val="28"/>
          <w:szCs w:val="28"/>
        </w:rPr>
        <w:lastRenderedPageBreak/>
        <w:t>Приложение 4</w:t>
      </w:r>
    </w:p>
    <w:p w:rsidR="00802996" w:rsidRDefault="00802996" w:rsidP="00802996">
      <w:pPr>
        <w:spacing w:after="0" w:line="240" w:lineRule="auto"/>
        <w:jc w:val="right"/>
        <w:rPr>
          <w:rFonts w:ascii="Times New Roman" w:eastAsia="Times New Roman" w:hAnsi="Times New Roman" w:cs="Times New Roman"/>
          <w:b/>
          <w:i/>
          <w:sz w:val="24"/>
          <w:szCs w:val="28"/>
        </w:rPr>
      </w:pPr>
    </w:p>
    <w:p w:rsidR="00802996" w:rsidRPr="00D251FC" w:rsidRDefault="00802996" w:rsidP="00802996">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802996" w:rsidRDefault="00802996" w:rsidP="00802996">
      <w:pPr>
        <w:spacing w:after="0" w:line="240" w:lineRule="auto"/>
        <w:jc w:val="center"/>
        <w:rPr>
          <w:rFonts w:ascii="Times New Roman" w:eastAsia="Times New Roman" w:hAnsi="Times New Roman" w:cs="Times New Roman"/>
          <w:b/>
          <w:sz w:val="28"/>
          <w:szCs w:val="28"/>
        </w:rPr>
      </w:pPr>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м</w:t>
      </w:r>
      <w:r>
        <w:rPr>
          <w:rFonts w:ascii="Times New Roman" w:eastAsia="Times New Roman" w:hAnsi="Times New Roman" w:cs="Times New Roman"/>
          <w:b/>
          <w:sz w:val="28"/>
          <w:szCs w:val="28"/>
        </w:rPr>
        <w:t>атериалов в групповом помещении</w:t>
      </w:r>
    </w:p>
    <w:p w:rsidR="00802996" w:rsidRDefault="00802996" w:rsidP="008029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(средняя группа) </w:t>
      </w:r>
    </w:p>
    <w:p w:rsidR="00802996" w:rsidRPr="00E61F65" w:rsidRDefault="00802996" w:rsidP="00802996">
      <w:pPr>
        <w:spacing w:after="0" w:line="240" w:lineRule="auto"/>
        <w:jc w:val="center"/>
        <w:rPr>
          <w:rFonts w:ascii="Times New Roman" w:eastAsia="Times New Roman" w:hAnsi="Times New Roman" w:cs="Times New Roman"/>
          <w:b/>
          <w:sz w:val="28"/>
          <w:szCs w:val="28"/>
        </w:rPr>
      </w:pPr>
    </w:p>
    <w:tbl>
      <w:tblPr>
        <w:tblStyle w:val="af"/>
        <w:tblW w:w="0" w:type="auto"/>
        <w:tblLook w:val="04A0"/>
      </w:tblPr>
      <w:tblGrid>
        <w:gridCol w:w="2281"/>
        <w:gridCol w:w="7857"/>
      </w:tblGrid>
      <w:tr w:rsidR="00802996" w:rsidTr="0082265F">
        <w:trPr>
          <w:tblHeader/>
        </w:trPr>
        <w:tc>
          <w:tcPr>
            <w:tcW w:w="2281" w:type="dxa"/>
            <w:shd w:val="clear" w:color="auto" w:fill="D9D9D9" w:themeFill="background1" w:themeFillShade="D9"/>
            <w:vAlign w:val="center"/>
          </w:tcPr>
          <w:p w:rsidR="00802996" w:rsidRPr="00E61F65" w:rsidRDefault="00802996" w:rsidP="0082265F">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802996" w:rsidRPr="00E61F65" w:rsidRDefault="00802996" w:rsidP="0082265F">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802996" w:rsidTr="0082265F">
        <w:tc>
          <w:tcPr>
            <w:tcW w:w="2281" w:type="dxa"/>
          </w:tcPr>
          <w:p w:rsidR="00802996" w:rsidRPr="00E61F65" w:rsidRDefault="00802996"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 деятельность</w:t>
            </w:r>
          </w:p>
        </w:tc>
        <w:tc>
          <w:tcPr>
            <w:tcW w:w="8401" w:type="dxa"/>
          </w:tcPr>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802996" w:rsidRPr="00AC163F"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E30E9D">
              <w:rPr>
                <w:rFonts w:ascii="Times New Roman" w:eastAsia="Times New Roman" w:hAnsi="Times New Roman" w:cs="Times New Roman"/>
                <w:sz w:val="24"/>
                <w:szCs w:val="24"/>
              </w:rPr>
              <w:t xml:space="preserve">Пара низких (30-50 см.) </w:t>
            </w:r>
            <w:proofErr w:type="spellStart"/>
            <w:r w:rsidRPr="00E30E9D">
              <w:rPr>
                <w:rFonts w:ascii="Times New Roman" w:eastAsia="Times New Roman" w:hAnsi="Times New Roman" w:cs="Times New Roman"/>
                <w:sz w:val="24"/>
                <w:szCs w:val="24"/>
              </w:rPr>
              <w:t>пятичастных</w:t>
            </w:r>
            <w:proofErr w:type="spellEnd"/>
            <w:r w:rsidRPr="00E30E9D">
              <w:rPr>
                <w:rFonts w:ascii="Times New Roman" w:eastAsia="Times New Roman" w:hAnsi="Times New Roman" w:cs="Times New Roman"/>
                <w:sz w:val="24"/>
                <w:szCs w:val="24"/>
              </w:rPr>
              <w:t xml:space="preserve"> ширм (рам) обеспечивает "огораживание" любого условного игрового пространства (дома, корабля и пр.).</w:t>
            </w:r>
            <w:proofErr w:type="gramEnd"/>
            <w:r w:rsidRPr="00E30E9D">
              <w:rPr>
                <w:rFonts w:ascii="Times New Roman" w:eastAsia="Times New Roman" w:hAnsi="Times New Roman" w:cs="Times New Roman"/>
                <w:sz w:val="24"/>
                <w:szCs w:val="24"/>
              </w:rPr>
              <w:t xml:space="preserve"> Трехчастная ширма с раздвигающейся шторкой служит подвижным и универсальным заместителем "магазина", "кукольного театра" и т.п. </w:t>
            </w:r>
          </w:p>
        </w:tc>
      </w:tr>
      <w:tr w:rsidR="00802996" w:rsidTr="0082265F">
        <w:tc>
          <w:tcPr>
            <w:tcW w:w="2281" w:type="dxa"/>
          </w:tcPr>
          <w:p w:rsidR="00802996" w:rsidRPr="00E61F65" w:rsidRDefault="00802996" w:rsidP="0082265F">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Строительный материал для свободной самостоятельной деятельности хранится в коробках, в которых он приобретен.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Мелкие игрушки для игр со строительным материалом уже можно не расставлять на полках, а тоже убрать в коробки.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материал хранят в шкафах, на подвесных полках (в открытом виде).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w:t>
            </w:r>
            <w:r w:rsidRPr="00E30E9D">
              <w:rPr>
                <w:rFonts w:ascii="Times New Roman" w:eastAsia="Times New Roman" w:hAnsi="Times New Roman" w:cs="Times New Roman"/>
                <w:sz w:val="24"/>
                <w:szCs w:val="24"/>
              </w:rPr>
              <w:lastRenderedPageBreak/>
              <w:t xml:space="preserve">педагога в позицию учителя, а не доброго наставника, готового в любую минуту прийти на помощь ребенку.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802996" w:rsidRPr="00AC163F"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w:t>
            </w:r>
            <w:r>
              <w:rPr>
                <w:rFonts w:ascii="Times New Roman" w:eastAsia="Times New Roman" w:hAnsi="Times New Roman" w:cs="Times New Roman"/>
                <w:sz w:val="24"/>
                <w:szCs w:val="24"/>
              </w:rPr>
              <w:t xml:space="preserve"> домой или оставить в группе. </w:t>
            </w:r>
          </w:p>
        </w:tc>
      </w:tr>
      <w:tr w:rsidR="00802996" w:rsidTr="0082265F">
        <w:tc>
          <w:tcPr>
            <w:tcW w:w="2281" w:type="dxa"/>
          </w:tcPr>
          <w:p w:rsidR="00802996" w:rsidRDefault="00802996"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802996" w:rsidRPr="00AC163F"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Размещение</w:t>
            </w:r>
            <w:r>
              <w:rPr>
                <w:rFonts w:ascii="Times New Roman" w:eastAsia="Times New Roman" w:hAnsi="Times New Roman" w:cs="Times New Roman"/>
                <w:sz w:val="24"/>
                <w:szCs w:val="24"/>
              </w:rPr>
              <w:t xml:space="preserve"> </w:t>
            </w:r>
            <w:r w:rsidRPr="00E30E9D">
              <w:rPr>
                <w:rFonts w:ascii="Times New Roman" w:eastAsia="Times New Roman" w:hAnsi="Times New Roman" w:cs="Times New Roman"/>
                <w:sz w:val="24"/>
                <w:szCs w:val="24"/>
              </w:rPr>
              <w:t xml:space="preserve">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tc>
      </w:tr>
      <w:tr w:rsidR="00802996" w:rsidTr="0082265F">
        <w:tc>
          <w:tcPr>
            <w:tcW w:w="2281" w:type="dxa"/>
          </w:tcPr>
          <w:p w:rsidR="00802996" w:rsidRDefault="00802996" w:rsidP="0082265F">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Такие пособия, как мячи разных размеров, мячи-утяжелители, наборы (серсо, кегли, </w:t>
            </w: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шнуры), следует хранить в открытом виде в ящиках, которые располагаются вдоль стены.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Гимнастические модули и мячи важно расположить у стен, где нет батарей. </w:t>
            </w:r>
          </w:p>
          <w:p w:rsidR="00802996" w:rsidRPr="00E30E9D"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хорошо иметь деревянную стенку (высота 150 см) для </w:t>
            </w:r>
            <w:r w:rsidRPr="00E30E9D">
              <w:rPr>
                <w:rFonts w:ascii="Times New Roman" w:eastAsia="Times New Roman" w:hAnsi="Times New Roman" w:cs="Times New Roman"/>
                <w:sz w:val="24"/>
                <w:szCs w:val="24"/>
              </w:rPr>
              <w:lastRenderedPageBreak/>
              <w:t xml:space="preserve">формирования правильной осанки, расположенную возле входной двери группы. </w:t>
            </w:r>
          </w:p>
          <w:p w:rsidR="00802996" w:rsidRPr="00682493" w:rsidRDefault="00802996" w:rsidP="0082265F">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tc>
      </w:tr>
    </w:tbl>
    <w:p w:rsidR="00556BFF" w:rsidRPr="00214481" w:rsidRDefault="00556BFF">
      <w:pPr>
        <w:rPr>
          <w:sz w:val="28"/>
          <w:szCs w:val="28"/>
        </w:rPr>
      </w:pPr>
    </w:p>
    <w:sectPr w:rsidR="00556BFF" w:rsidRPr="00214481" w:rsidSect="00FF132F">
      <w:headerReference w:type="default" r:id="rId9"/>
      <w:pgSz w:w="11906" w:h="16838"/>
      <w:pgMar w:top="1134" w:right="850"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8E" w:rsidRDefault="006C088E" w:rsidP="00FF132F">
      <w:pPr>
        <w:spacing w:after="0" w:line="240" w:lineRule="auto"/>
      </w:pPr>
      <w:r>
        <w:separator/>
      </w:r>
    </w:p>
  </w:endnote>
  <w:endnote w:type="continuationSeparator" w:id="0">
    <w:p w:rsidR="006C088E" w:rsidRDefault="006C088E" w:rsidP="00FF1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8E" w:rsidRDefault="006C088E" w:rsidP="00FF132F">
      <w:pPr>
        <w:spacing w:after="0" w:line="240" w:lineRule="auto"/>
      </w:pPr>
      <w:r>
        <w:separator/>
      </w:r>
    </w:p>
  </w:footnote>
  <w:footnote w:type="continuationSeparator" w:id="0">
    <w:p w:rsidR="006C088E" w:rsidRDefault="006C088E" w:rsidP="00FF1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2F" w:rsidRDefault="00FF132F">
    <w:pPr>
      <w:pStyle w:val="a9"/>
      <w:jc w:val="right"/>
    </w:pPr>
  </w:p>
  <w:p w:rsidR="00FF132F" w:rsidRDefault="00FF132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B8"/>
    <w:multiLevelType w:val="hybridMultilevel"/>
    <w:tmpl w:val="DA68852C"/>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E1B52"/>
    <w:multiLevelType w:val="hybridMultilevel"/>
    <w:tmpl w:val="9B2EA820"/>
    <w:lvl w:ilvl="0" w:tplc="65C6FCC8">
      <w:start w:val="1"/>
      <w:numFmt w:val="decimal"/>
      <w:lvlText w:val="%1."/>
      <w:lvlJc w:val="left"/>
      <w:pPr>
        <w:tabs>
          <w:tab w:val="num" w:pos="720"/>
        </w:tabs>
        <w:ind w:left="720" w:hanging="360"/>
      </w:pPr>
    </w:lvl>
    <w:lvl w:ilvl="1" w:tplc="0BDA20D0" w:tentative="1">
      <w:start w:val="1"/>
      <w:numFmt w:val="decimal"/>
      <w:lvlText w:val="%2."/>
      <w:lvlJc w:val="left"/>
      <w:pPr>
        <w:tabs>
          <w:tab w:val="num" w:pos="1440"/>
        </w:tabs>
        <w:ind w:left="1440" w:hanging="360"/>
      </w:pPr>
    </w:lvl>
    <w:lvl w:ilvl="2" w:tplc="2E30714E" w:tentative="1">
      <w:start w:val="1"/>
      <w:numFmt w:val="decimal"/>
      <w:lvlText w:val="%3."/>
      <w:lvlJc w:val="left"/>
      <w:pPr>
        <w:tabs>
          <w:tab w:val="num" w:pos="2160"/>
        </w:tabs>
        <w:ind w:left="2160" w:hanging="360"/>
      </w:pPr>
    </w:lvl>
    <w:lvl w:ilvl="3" w:tplc="25C694E8" w:tentative="1">
      <w:start w:val="1"/>
      <w:numFmt w:val="decimal"/>
      <w:lvlText w:val="%4."/>
      <w:lvlJc w:val="left"/>
      <w:pPr>
        <w:tabs>
          <w:tab w:val="num" w:pos="2880"/>
        </w:tabs>
        <w:ind w:left="2880" w:hanging="360"/>
      </w:pPr>
    </w:lvl>
    <w:lvl w:ilvl="4" w:tplc="F1A25FAC" w:tentative="1">
      <w:start w:val="1"/>
      <w:numFmt w:val="decimal"/>
      <w:lvlText w:val="%5."/>
      <w:lvlJc w:val="left"/>
      <w:pPr>
        <w:tabs>
          <w:tab w:val="num" w:pos="3600"/>
        </w:tabs>
        <w:ind w:left="3600" w:hanging="360"/>
      </w:pPr>
    </w:lvl>
    <w:lvl w:ilvl="5" w:tplc="CE9E16AE" w:tentative="1">
      <w:start w:val="1"/>
      <w:numFmt w:val="decimal"/>
      <w:lvlText w:val="%6."/>
      <w:lvlJc w:val="left"/>
      <w:pPr>
        <w:tabs>
          <w:tab w:val="num" w:pos="4320"/>
        </w:tabs>
        <w:ind w:left="4320" w:hanging="360"/>
      </w:pPr>
    </w:lvl>
    <w:lvl w:ilvl="6" w:tplc="885E1A26" w:tentative="1">
      <w:start w:val="1"/>
      <w:numFmt w:val="decimal"/>
      <w:lvlText w:val="%7."/>
      <w:lvlJc w:val="left"/>
      <w:pPr>
        <w:tabs>
          <w:tab w:val="num" w:pos="5040"/>
        </w:tabs>
        <w:ind w:left="5040" w:hanging="360"/>
      </w:pPr>
    </w:lvl>
    <w:lvl w:ilvl="7" w:tplc="69D46ABC" w:tentative="1">
      <w:start w:val="1"/>
      <w:numFmt w:val="decimal"/>
      <w:lvlText w:val="%8."/>
      <w:lvlJc w:val="left"/>
      <w:pPr>
        <w:tabs>
          <w:tab w:val="num" w:pos="5760"/>
        </w:tabs>
        <w:ind w:left="5760" w:hanging="360"/>
      </w:pPr>
    </w:lvl>
    <w:lvl w:ilvl="8" w:tplc="4C68AE36" w:tentative="1">
      <w:start w:val="1"/>
      <w:numFmt w:val="decimal"/>
      <w:lvlText w:val="%9."/>
      <w:lvlJc w:val="left"/>
      <w:pPr>
        <w:tabs>
          <w:tab w:val="num" w:pos="6480"/>
        </w:tabs>
        <w:ind w:left="6480" w:hanging="360"/>
      </w:pPr>
    </w:lvl>
  </w:abstractNum>
  <w:abstractNum w:abstractNumId="2">
    <w:nsid w:val="1024729B"/>
    <w:multiLevelType w:val="hybridMultilevel"/>
    <w:tmpl w:val="E4260E1A"/>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77CF2"/>
    <w:multiLevelType w:val="hybridMultilevel"/>
    <w:tmpl w:val="3EFCC03E"/>
    <w:lvl w:ilvl="0" w:tplc="3CAC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784498"/>
    <w:multiLevelType w:val="hybridMultilevel"/>
    <w:tmpl w:val="898427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59F2AC7"/>
    <w:multiLevelType w:val="hybridMultilevel"/>
    <w:tmpl w:val="7D301420"/>
    <w:lvl w:ilvl="0" w:tplc="3CAC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8E2461"/>
    <w:multiLevelType w:val="hybridMultilevel"/>
    <w:tmpl w:val="56B24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83A63"/>
    <w:multiLevelType w:val="hybridMultilevel"/>
    <w:tmpl w:val="C1C8BCE6"/>
    <w:lvl w:ilvl="0" w:tplc="25C2E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470507"/>
    <w:multiLevelType w:val="hybridMultilevel"/>
    <w:tmpl w:val="FE1401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1FC2FCB"/>
    <w:multiLevelType w:val="hybridMultilevel"/>
    <w:tmpl w:val="7F822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BD2386"/>
    <w:multiLevelType w:val="hybridMultilevel"/>
    <w:tmpl w:val="796C9FCE"/>
    <w:lvl w:ilvl="0" w:tplc="FEF46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512E7B"/>
    <w:multiLevelType w:val="hybridMultilevel"/>
    <w:tmpl w:val="368ADF1E"/>
    <w:lvl w:ilvl="0" w:tplc="FB406EC8">
      <w:start w:val="1"/>
      <w:numFmt w:val="decimal"/>
      <w:lvlText w:val="%1."/>
      <w:lvlJc w:val="left"/>
      <w:pPr>
        <w:ind w:left="1429" w:hanging="360"/>
      </w:pPr>
      <w:rPr>
        <w:rFonts w:ascii="Times New Roman" w:eastAsia="Times New Roman" w:hAnsi="Times New Roman" w:cs="Times New Roman"/>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230E8C"/>
    <w:multiLevelType w:val="hybridMultilevel"/>
    <w:tmpl w:val="86341852"/>
    <w:lvl w:ilvl="0" w:tplc="3CAC1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1EB06E7"/>
    <w:multiLevelType w:val="hybridMultilevel"/>
    <w:tmpl w:val="E33C311A"/>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2"/>
  </w:num>
  <w:num w:numId="5">
    <w:abstractNumId w:val="13"/>
  </w:num>
  <w:num w:numId="6">
    <w:abstractNumId w:val="0"/>
  </w:num>
  <w:num w:numId="7">
    <w:abstractNumId w:val="6"/>
  </w:num>
  <w:num w:numId="8">
    <w:abstractNumId w:val="7"/>
  </w:num>
  <w:num w:numId="9">
    <w:abstractNumId w:val="9"/>
  </w:num>
  <w:num w:numId="10">
    <w:abstractNumId w:val="10"/>
  </w:num>
  <w:num w:numId="11">
    <w:abstractNumId w:val="12"/>
  </w:num>
  <w:num w:numId="12">
    <w:abstractNumId w:val="5"/>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235A"/>
    <w:rsid w:val="00032A07"/>
    <w:rsid w:val="000338B6"/>
    <w:rsid w:val="00071AE2"/>
    <w:rsid w:val="000D2A55"/>
    <w:rsid w:val="000F21FA"/>
    <w:rsid w:val="000F7ACB"/>
    <w:rsid w:val="001362E0"/>
    <w:rsid w:val="0015072C"/>
    <w:rsid w:val="001559EE"/>
    <w:rsid w:val="001616F7"/>
    <w:rsid w:val="0019455E"/>
    <w:rsid w:val="00196D19"/>
    <w:rsid w:val="001E76D7"/>
    <w:rsid w:val="00214481"/>
    <w:rsid w:val="00241832"/>
    <w:rsid w:val="00257017"/>
    <w:rsid w:val="0027557D"/>
    <w:rsid w:val="00281011"/>
    <w:rsid w:val="002B6230"/>
    <w:rsid w:val="002F1E9E"/>
    <w:rsid w:val="002F40B3"/>
    <w:rsid w:val="0032144D"/>
    <w:rsid w:val="00322588"/>
    <w:rsid w:val="003348C4"/>
    <w:rsid w:val="0033574B"/>
    <w:rsid w:val="00335B38"/>
    <w:rsid w:val="0035593E"/>
    <w:rsid w:val="00361C9A"/>
    <w:rsid w:val="003E3FCC"/>
    <w:rsid w:val="003F4CBC"/>
    <w:rsid w:val="003F71CD"/>
    <w:rsid w:val="004651E8"/>
    <w:rsid w:val="0047174C"/>
    <w:rsid w:val="00473845"/>
    <w:rsid w:val="004917D7"/>
    <w:rsid w:val="004A1FEF"/>
    <w:rsid w:val="004B4A53"/>
    <w:rsid w:val="00523C52"/>
    <w:rsid w:val="00551456"/>
    <w:rsid w:val="00556BFF"/>
    <w:rsid w:val="0059235A"/>
    <w:rsid w:val="005A3F8B"/>
    <w:rsid w:val="005A4F8C"/>
    <w:rsid w:val="005A55DE"/>
    <w:rsid w:val="005C2500"/>
    <w:rsid w:val="00634DA7"/>
    <w:rsid w:val="00653C22"/>
    <w:rsid w:val="006867C8"/>
    <w:rsid w:val="00696B76"/>
    <w:rsid w:val="006975BF"/>
    <w:rsid w:val="006A1759"/>
    <w:rsid w:val="006C088E"/>
    <w:rsid w:val="006F706C"/>
    <w:rsid w:val="00714E18"/>
    <w:rsid w:val="00723B42"/>
    <w:rsid w:val="00724CFB"/>
    <w:rsid w:val="00731697"/>
    <w:rsid w:val="00732D71"/>
    <w:rsid w:val="00781C14"/>
    <w:rsid w:val="007F27BF"/>
    <w:rsid w:val="00802996"/>
    <w:rsid w:val="00804BFB"/>
    <w:rsid w:val="00811252"/>
    <w:rsid w:val="00817D3E"/>
    <w:rsid w:val="0082282F"/>
    <w:rsid w:val="008366EE"/>
    <w:rsid w:val="008509D8"/>
    <w:rsid w:val="0087093C"/>
    <w:rsid w:val="00885D7A"/>
    <w:rsid w:val="0089438E"/>
    <w:rsid w:val="008A6FA2"/>
    <w:rsid w:val="008B1237"/>
    <w:rsid w:val="008D6118"/>
    <w:rsid w:val="008E42DD"/>
    <w:rsid w:val="00903423"/>
    <w:rsid w:val="0091592F"/>
    <w:rsid w:val="00931ADA"/>
    <w:rsid w:val="009544EE"/>
    <w:rsid w:val="00990E37"/>
    <w:rsid w:val="009B435A"/>
    <w:rsid w:val="009C3E6D"/>
    <w:rsid w:val="00A17BBB"/>
    <w:rsid w:val="00A342A8"/>
    <w:rsid w:val="00AB31F1"/>
    <w:rsid w:val="00B013DA"/>
    <w:rsid w:val="00B70066"/>
    <w:rsid w:val="00B73C8A"/>
    <w:rsid w:val="00B75509"/>
    <w:rsid w:val="00BC1368"/>
    <w:rsid w:val="00BD14DD"/>
    <w:rsid w:val="00BE5749"/>
    <w:rsid w:val="00C150D4"/>
    <w:rsid w:val="00C15C3E"/>
    <w:rsid w:val="00C17201"/>
    <w:rsid w:val="00C7161A"/>
    <w:rsid w:val="00C97696"/>
    <w:rsid w:val="00CC6D39"/>
    <w:rsid w:val="00CD659B"/>
    <w:rsid w:val="00CE76DD"/>
    <w:rsid w:val="00CE7D3D"/>
    <w:rsid w:val="00D23356"/>
    <w:rsid w:val="00D2586C"/>
    <w:rsid w:val="00D25FE6"/>
    <w:rsid w:val="00D45140"/>
    <w:rsid w:val="00D75D9F"/>
    <w:rsid w:val="00D8398B"/>
    <w:rsid w:val="00D90E64"/>
    <w:rsid w:val="00DA728E"/>
    <w:rsid w:val="00DC6E0E"/>
    <w:rsid w:val="00DD253E"/>
    <w:rsid w:val="00DF123D"/>
    <w:rsid w:val="00DF5138"/>
    <w:rsid w:val="00E05273"/>
    <w:rsid w:val="00E1041D"/>
    <w:rsid w:val="00E10C09"/>
    <w:rsid w:val="00E36C50"/>
    <w:rsid w:val="00E61DA8"/>
    <w:rsid w:val="00E660BC"/>
    <w:rsid w:val="00ED2ECA"/>
    <w:rsid w:val="00EF3ED6"/>
    <w:rsid w:val="00F47972"/>
    <w:rsid w:val="00F65B36"/>
    <w:rsid w:val="00F74EC6"/>
    <w:rsid w:val="00FD3F48"/>
    <w:rsid w:val="00FF1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3"/>
  </w:style>
  <w:style w:type="paragraph" w:styleId="1">
    <w:name w:val="heading 1"/>
    <w:basedOn w:val="a"/>
    <w:next w:val="a"/>
    <w:link w:val="10"/>
    <w:uiPriority w:val="99"/>
    <w:qFormat/>
    <w:rsid w:val="00E0527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E0527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E61DA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E104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27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0527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61DA8"/>
    <w:rPr>
      <w:rFonts w:ascii="Arial" w:eastAsia="Times New Roman" w:hAnsi="Arial" w:cs="Arial"/>
      <w:b/>
      <w:bCs/>
      <w:sz w:val="26"/>
      <w:szCs w:val="26"/>
      <w:lang w:eastAsia="ru-RU"/>
    </w:rPr>
  </w:style>
  <w:style w:type="paragraph" w:styleId="a3">
    <w:name w:val="caption"/>
    <w:basedOn w:val="a"/>
    <w:next w:val="a"/>
    <w:uiPriority w:val="99"/>
    <w:qFormat/>
    <w:rsid w:val="00E61DA8"/>
    <w:pPr>
      <w:spacing w:after="0" w:line="240" w:lineRule="auto"/>
    </w:pPr>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0F21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21FA"/>
    <w:rPr>
      <w:rFonts w:ascii="Tahoma" w:hAnsi="Tahoma" w:cs="Tahoma"/>
      <w:sz w:val="16"/>
      <w:szCs w:val="16"/>
    </w:rPr>
  </w:style>
  <w:style w:type="paragraph" w:customStyle="1" w:styleId="11">
    <w:name w:val="Абзац списка1"/>
    <w:basedOn w:val="a"/>
    <w:rsid w:val="00634DA7"/>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List Paragraph"/>
    <w:basedOn w:val="a"/>
    <w:uiPriority w:val="34"/>
    <w:qFormat/>
    <w:rsid w:val="008E42DD"/>
    <w:pPr>
      <w:spacing w:after="0" w:line="240" w:lineRule="auto"/>
      <w:ind w:left="720"/>
      <w:contextualSpacing/>
    </w:pPr>
    <w:rPr>
      <w:rFonts w:ascii="Times New Roman" w:eastAsia="Times New Roman" w:hAnsi="Times New Roman" w:cs="Times New Roman"/>
      <w:sz w:val="28"/>
      <w:szCs w:val="28"/>
      <w:lang w:eastAsia="ar-SA"/>
    </w:rPr>
  </w:style>
  <w:style w:type="character" w:styleId="a7">
    <w:name w:val="Hyperlink"/>
    <w:basedOn w:val="a0"/>
    <w:uiPriority w:val="99"/>
    <w:unhideWhenUsed/>
    <w:rsid w:val="008A6FA2"/>
    <w:rPr>
      <w:color w:val="0000FF"/>
      <w:u w:val="single"/>
    </w:rPr>
  </w:style>
  <w:style w:type="character" w:customStyle="1" w:styleId="apple-converted-space">
    <w:name w:val="apple-converted-space"/>
    <w:basedOn w:val="a0"/>
    <w:rsid w:val="00990E37"/>
  </w:style>
  <w:style w:type="character" w:styleId="a8">
    <w:name w:val="Emphasis"/>
    <w:basedOn w:val="a0"/>
    <w:uiPriority w:val="20"/>
    <w:qFormat/>
    <w:rsid w:val="00990E37"/>
    <w:rPr>
      <w:i/>
      <w:iCs/>
    </w:rPr>
  </w:style>
  <w:style w:type="paragraph" w:styleId="a9">
    <w:name w:val="header"/>
    <w:basedOn w:val="a"/>
    <w:link w:val="aa"/>
    <w:uiPriority w:val="99"/>
    <w:unhideWhenUsed/>
    <w:rsid w:val="00FF1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132F"/>
  </w:style>
  <w:style w:type="paragraph" w:styleId="ab">
    <w:name w:val="footer"/>
    <w:basedOn w:val="a"/>
    <w:link w:val="ac"/>
    <w:uiPriority w:val="99"/>
    <w:unhideWhenUsed/>
    <w:rsid w:val="00FF1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132F"/>
  </w:style>
  <w:style w:type="character" w:customStyle="1" w:styleId="40">
    <w:name w:val="Заголовок 4 Знак"/>
    <w:basedOn w:val="a0"/>
    <w:link w:val="4"/>
    <w:uiPriority w:val="9"/>
    <w:rsid w:val="00E1041D"/>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E1041D"/>
  </w:style>
  <w:style w:type="paragraph" w:styleId="ad">
    <w:name w:val="Normal (Web)"/>
    <w:basedOn w:val="a"/>
    <w:uiPriority w:val="99"/>
    <w:unhideWhenUsed/>
    <w:rsid w:val="00E10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E1041D"/>
    <w:rPr>
      <w:color w:val="800080"/>
      <w:u w:val="single"/>
    </w:rPr>
  </w:style>
  <w:style w:type="table" w:styleId="af">
    <w:name w:val="Table Grid"/>
    <w:basedOn w:val="a1"/>
    <w:uiPriority w:val="59"/>
    <w:rsid w:val="00E10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3"/>
  </w:style>
  <w:style w:type="paragraph" w:styleId="1">
    <w:name w:val="heading 1"/>
    <w:basedOn w:val="a"/>
    <w:next w:val="a"/>
    <w:link w:val="10"/>
    <w:uiPriority w:val="99"/>
    <w:qFormat/>
    <w:rsid w:val="00E0527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E0527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E61DA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E104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27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0527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61DA8"/>
    <w:rPr>
      <w:rFonts w:ascii="Arial" w:eastAsia="Times New Roman" w:hAnsi="Arial" w:cs="Arial"/>
      <w:b/>
      <w:bCs/>
      <w:sz w:val="26"/>
      <w:szCs w:val="26"/>
      <w:lang w:eastAsia="ru-RU"/>
    </w:rPr>
  </w:style>
  <w:style w:type="paragraph" w:styleId="a3">
    <w:name w:val="caption"/>
    <w:basedOn w:val="a"/>
    <w:next w:val="a"/>
    <w:uiPriority w:val="99"/>
    <w:qFormat/>
    <w:rsid w:val="00E61DA8"/>
    <w:pPr>
      <w:spacing w:after="0" w:line="240" w:lineRule="auto"/>
    </w:pPr>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0F21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21FA"/>
    <w:rPr>
      <w:rFonts w:ascii="Tahoma" w:hAnsi="Tahoma" w:cs="Tahoma"/>
      <w:sz w:val="16"/>
      <w:szCs w:val="16"/>
    </w:rPr>
  </w:style>
  <w:style w:type="paragraph" w:customStyle="1" w:styleId="11">
    <w:name w:val="Абзац списка1"/>
    <w:basedOn w:val="a"/>
    <w:rsid w:val="00634DA7"/>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List Paragraph"/>
    <w:basedOn w:val="a"/>
    <w:uiPriority w:val="34"/>
    <w:qFormat/>
    <w:rsid w:val="008E42DD"/>
    <w:pPr>
      <w:spacing w:after="0" w:line="240" w:lineRule="auto"/>
      <w:ind w:left="720"/>
      <w:contextualSpacing/>
    </w:pPr>
    <w:rPr>
      <w:rFonts w:ascii="Times New Roman" w:eastAsia="Times New Roman" w:hAnsi="Times New Roman" w:cs="Times New Roman"/>
      <w:sz w:val="28"/>
      <w:szCs w:val="28"/>
      <w:lang w:eastAsia="ar-SA"/>
    </w:rPr>
  </w:style>
  <w:style w:type="character" w:styleId="a7">
    <w:name w:val="Hyperlink"/>
    <w:basedOn w:val="a0"/>
    <w:uiPriority w:val="99"/>
    <w:unhideWhenUsed/>
    <w:rsid w:val="008A6FA2"/>
    <w:rPr>
      <w:color w:val="0000FF"/>
      <w:u w:val="single"/>
    </w:rPr>
  </w:style>
  <w:style w:type="character" w:customStyle="1" w:styleId="apple-converted-space">
    <w:name w:val="apple-converted-space"/>
    <w:basedOn w:val="a0"/>
    <w:rsid w:val="00990E37"/>
  </w:style>
  <w:style w:type="character" w:styleId="a8">
    <w:name w:val="Emphasis"/>
    <w:basedOn w:val="a0"/>
    <w:uiPriority w:val="20"/>
    <w:qFormat/>
    <w:rsid w:val="00990E37"/>
    <w:rPr>
      <w:i/>
      <w:iCs/>
    </w:rPr>
  </w:style>
  <w:style w:type="paragraph" w:styleId="a9">
    <w:name w:val="header"/>
    <w:basedOn w:val="a"/>
    <w:link w:val="aa"/>
    <w:uiPriority w:val="99"/>
    <w:unhideWhenUsed/>
    <w:rsid w:val="00FF1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132F"/>
  </w:style>
  <w:style w:type="paragraph" w:styleId="ab">
    <w:name w:val="footer"/>
    <w:basedOn w:val="a"/>
    <w:link w:val="ac"/>
    <w:uiPriority w:val="99"/>
    <w:unhideWhenUsed/>
    <w:rsid w:val="00FF1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132F"/>
  </w:style>
  <w:style w:type="character" w:customStyle="1" w:styleId="40">
    <w:name w:val="Заголовок 4 Знак"/>
    <w:basedOn w:val="a0"/>
    <w:link w:val="4"/>
    <w:uiPriority w:val="9"/>
    <w:rsid w:val="00E1041D"/>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E1041D"/>
  </w:style>
  <w:style w:type="paragraph" w:styleId="ad">
    <w:name w:val="Normal (Web)"/>
    <w:basedOn w:val="a"/>
    <w:uiPriority w:val="99"/>
    <w:unhideWhenUsed/>
    <w:rsid w:val="00E10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E1041D"/>
    <w:rPr>
      <w:color w:val="800080"/>
      <w:u w:val="single"/>
    </w:rPr>
  </w:style>
  <w:style w:type="table" w:styleId="af">
    <w:name w:val="Table Grid"/>
    <w:basedOn w:val="a1"/>
    <w:uiPriority w:val="59"/>
    <w:rsid w:val="00E10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3127880">
      <w:bodyDiv w:val="1"/>
      <w:marLeft w:val="0"/>
      <w:marRight w:val="0"/>
      <w:marTop w:val="0"/>
      <w:marBottom w:val="0"/>
      <w:divBdr>
        <w:top w:val="none" w:sz="0" w:space="0" w:color="auto"/>
        <w:left w:val="none" w:sz="0" w:space="0" w:color="auto"/>
        <w:bottom w:val="none" w:sz="0" w:space="0" w:color="auto"/>
        <w:right w:val="none" w:sz="0" w:space="0" w:color="auto"/>
      </w:divBdr>
    </w:div>
    <w:div w:id="292173147">
      <w:bodyDiv w:val="1"/>
      <w:marLeft w:val="0"/>
      <w:marRight w:val="0"/>
      <w:marTop w:val="0"/>
      <w:marBottom w:val="0"/>
      <w:divBdr>
        <w:top w:val="none" w:sz="0" w:space="0" w:color="auto"/>
        <w:left w:val="none" w:sz="0" w:space="0" w:color="auto"/>
        <w:bottom w:val="none" w:sz="0" w:space="0" w:color="auto"/>
        <w:right w:val="none" w:sz="0" w:space="0" w:color="auto"/>
      </w:divBdr>
    </w:div>
    <w:div w:id="353531421">
      <w:bodyDiv w:val="1"/>
      <w:marLeft w:val="0"/>
      <w:marRight w:val="0"/>
      <w:marTop w:val="0"/>
      <w:marBottom w:val="0"/>
      <w:divBdr>
        <w:top w:val="none" w:sz="0" w:space="0" w:color="auto"/>
        <w:left w:val="none" w:sz="0" w:space="0" w:color="auto"/>
        <w:bottom w:val="none" w:sz="0" w:space="0" w:color="auto"/>
        <w:right w:val="none" w:sz="0" w:space="0" w:color="auto"/>
      </w:divBdr>
      <w:divsChild>
        <w:div w:id="2137797285">
          <w:marLeft w:val="720"/>
          <w:marRight w:val="0"/>
          <w:marTop w:val="115"/>
          <w:marBottom w:val="0"/>
          <w:divBdr>
            <w:top w:val="none" w:sz="0" w:space="0" w:color="auto"/>
            <w:left w:val="none" w:sz="0" w:space="0" w:color="auto"/>
            <w:bottom w:val="none" w:sz="0" w:space="0" w:color="auto"/>
            <w:right w:val="none" w:sz="0" w:space="0" w:color="auto"/>
          </w:divBdr>
        </w:div>
        <w:div w:id="180124191">
          <w:marLeft w:val="720"/>
          <w:marRight w:val="0"/>
          <w:marTop w:val="115"/>
          <w:marBottom w:val="0"/>
          <w:divBdr>
            <w:top w:val="none" w:sz="0" w:space="0" w:color="auto"/>
            <w:left w:val="none" w:sz="0" w:space="0" w:color="auto"/>
            <w:bottom w:val="none" w:sz="0" w:space="0" w:color="auto"/>
            <w:right w:val="none" w:sz="0" w:space="0" w:color="auto"/>
          </w:divBdr>
        </w:div>
        <w:div w:id="639460606">
          <w:marLeft w:val="720"/>
          <w:marRight w:val="0"/>
          <w:marTop w:val="115"/>
          <w:marBottom w:val="0"/>
          <w:divBdr>
            <w:top w:val="none" w:sz="0" w:space="0" w:color="auto"/>
            <w:left w:val="none" w:sz="0" w:space="0" w:color="auto"/>
            <w:bottom w:val="none" w:sz="0" w:space="0" w:color="auto"/>
            <w:right w:val="none" w:sz="0" w:space="0" w:color="auto"/>
          </w:divBdr>
        </w:div>
        <w:div w:id="439102973">
          <w:marLeft w:val="720"/>
          <w:marRight w:val="0"/>
          <w:marTop w:val="115"/>
          <w:marBottom w:val="0"/>
          <w:divBdr>
            <w:top w:val="none" w:sz="0" w:space="0" w:color="auto"/>
            <w:left w:val="none" w:sz="0" w:space="0" w:color="auto"/>
            <w:bottom w:val="none" w:sz="0" w:space="0" w:color="auto"/>
            <w:right w:val="none" w:sz="0" w:space="0" w:color="auto"/>
          </w:divBdr>
        </w:div>
        <w:div w:id="1781797222">
          <w:marLeft w:val="720"/>
          <w:marRight w:val="0"/>
          <w:marTop w:val="115"/>
          <w:marBottom w:val="0"/>
          <w:divBdr>
            <w:top w:val="none" w:sz="0" w:space="0" w:color="auto"/>
            <w:left w:val="none" w:sz="0" w:space="0" w:color="auto"/>
            <w:bottom w:val="none" w:sz="0" w:space="0" w:color="auto"/>
            <w:right w:val="none" w:sz="0" w:space="0" w:color="auto"/>
          </w:divBdr>
        </w:div>
      </w:divsChild>
    </w:div>
    <w:div w:id="589197438">
      <w:bodyDiv w:val="1"/>
      <w:marLeft w:val="0"/>
      <w:marRight w:val="0"/>
      <w:marTop w:val="0"/>
      <w:marBottom w:val="0"/>
      <w:divBdr>
        <w:top w:val="none" w:sz="0" w:space="0" w:color="auto"/>
        <w:left w:val="none" w:sz="0" w:space="0" w:color="auto"/>
        <w:bottom w:val="none" w:sz="0" w:space="0" w:color="auto"/>
        <w:right w:val="none" w:sz="0" w:space="0" w:color="auto"/>
      </w:divBdr>
    </w:div>
    <w:div w:id="1225527218">
      <w:bodyDiv w:val="1"/>
      <w:marLeft w:val="0"/>
      <w:marRight w:val="0"/>
      <w:marTop w:val="0"/>
      <w:marBottom w:val="0"/>
      <w:divBdr>
        <w:top w:val="none" w:sz="0" w:space="0" w:color="auto"/>
        <w:left w:val="none" w:sz="0" w:space="0" w:color="auto"/>
        <w:bottom w:val="none" w:sz="0" w:space="0" w:color="auto"/>
        <w:right w:val="none" w:sz="0" w:space="0" w:color="auto"/>
      </w:divBdr>
    </w:div>
    <w:div w:id="1365599518">
      <w:bodyDiv w:val="1"/>
      <w:marLeft w:val="0"/>
      <w:marRight w:val="0"/>
      <w:marTop w:val="0"/>
      <w:marBottom w:val="0"/>
      <w:divBdr>
        <w:top w:val="none" w:sz="0" w:space="0" w:color="auto"/>
        <w:left w:val="none" w:sz="0" w:space="0" w:color="auto"/>
        <w:bottom w:val="none" w:sz="0" w:space="0" w:color="auto"/>
        <w:right w:val="none" w:sz="0" w:space="0" w:color="auto"/>
      </w:divBdr>
    </w:div>
    <w:div w:id="13947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vashevse.ru/" TargetMode="External"/><Relationship Id="rId3" Type="http://schemas.openxmlformats.org/officeDocument/2006/relationships/settings" Target="settings.xml"/><Relationship Id="rId7" Type="http://schemas.openxmlformats.org/officeDocument/2006/relationships/hyperlink" Target="https://www.google.ru/url?sa=t&amp;rct=j&amp;q=&amp;esrc=s&amp;source=web&amp;cd=1&amp;ved=0CB4QFjAA&amp;url=http%3A%2F%2Fwww.firo.ru%2F&amp;ei=4K9HVMaHOqXOygP6h4KQCA&amp;usg=AFQjCNFPadiIw2BTi78my7KfR0sFXaMPLQ&amp;bvm=bv.77880786,d.bGQ&amp;cad=rj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Марина Винникова</cp:lastModifiedBy>
  <cp:revision>12</cp:revision>
  <dcterms:created xsi:type="dcterms:W3CDTF">2019-10-20T15:32:00Z</dcterms:created>
  <dcterms:modified xsi:type="dcterms:W3CDTF">2021-01-28T06:38:00Z</dcterms:modified>
</cp:coreProperties>
</file>