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E4" w:rsidRPr="006862E4" w:rsidRDefault="006862E4" w:rsidP="006862E4">
      <w:pPr>
        <w:spacing w:after="0" w:line="240" w:lineRule="auto"/>
        <w:jc w:val="center"/>
        <w:rPr>
          <w:rFonts w:ascii="Times New Roman" w:eastAsia="Times New Roman" w:hAnsi="Times New Roman" w:cs="Times New Roman"/>
          <w:sz w:val="24"/>
          <w:szCs w:val="24"/>
          <w:lang w:eastAsia="ru-RU"/>
        </w:rPr>
      </w:pPr>
      <w:r w:rsidRPr="006862E4">
        <w:rPr>
          <w:rFonts w:ascii="Arial" w:eastAsia="Times New Roman" w:hAnsi="Arial" w:cs="Arial"/>
          <w:b/>
          <w:bCs/>
          <w:color w:val="000000"/>
          <w:sz w:val="36"/>
          <w:szCs w:val="36"/>
          <w:lang w:eastAsia="ru-RU"/>
        </w:rPr>
        <w:t xml:space="preserve">Музыкальное развитие </w:t>
      </w:r>
      <w:proofErr w:type="gramStart"/>
      <w:r w:rsidRPr="006862E4">
        <w:rPr>
          <w:rFonts w:ascii="Arial" w:eastAsia="Times New Roman" w:hAnsi="Arial" w:cs="Arial"/>
          <w:b/>
          <w:bCs/>
          <w:color w:val="000000"/>
          <w:sz w:val="36"/>
          <w:szCs w:val="36"/>
          <w:lang w:eastAsia="ru-RU"/>
        </w:rPr>
        <w:t>детей  6</w:t>
      </w:r>
      <w:proofErr w:type="gramEnd"/>
      <w:r w:rsidRPr="006862E4">
        <w:rPr>
          <w:rFonts w:ascii="Arial" w:eastAsia="Times New Roman" w:hAnsi="Arial" w:cs="Arial"/>
          <w:b/>
          <w:bCs/>
          <w:color w:val="000000"/>
          <w:sz w:val="36"/>
          <w:szCs w:val="36"/>
          <w:lang w:eastAsia="ru-RU"/>
        </w:rPr>
        <w:t xml:space="preserve"> - 7 лет</w:t>
      </w:r>
    </w:p>
    <w:p w:rsidR="006862E4" w:rsidRPr="006862E4" w:rsidRDefault="006862E4" w:rsidP="006862E4">
      <w:pPr>
        <w:spacing w:after="0" w:line="240" w:lineRule="auto"/>
        <w:ind w:left="360"/>
        <w:jc w:val="center"/>
        <w:rPr>
          <w:rFonts w:ascii="Times New Roman" w:eastAsia="Times New Roman" w:hAnsi="Times New Roman" w:cs="Times New Roman"/>
          <w:sz w:val="24"/>
          <w:szCs w:val="24"/>
          <w:lang w:eastAsia="ru-RU"/>
        </w:rPr>
      </w:pPr>
      <w:r w:rsidRPr="006862E4">
        <w:rPr>
          <w:rFonts w:ascii="Arial" w:eastAsia="Times New Roman" w:hAnsi="Arial" w:cs="Arial"/>
          <w:b/>
          <w:bCs/>
          <w:color w:val="000000"/>
          <w:sz w:val="36"/>
          <w:szCs w:val="36"/>
          <w:lang w:eastAsia="ru-RU"/>
        </w:rPr>
        <w:t>(подготовительная к школе группа)</w:t>
      </w:r>
    </w:p>
    <w:p w:rsidR="006862E4" w:rsidRPr="006862E4" w:rsidRDefault="006862E4" w:rsidP="006862E4">
      <w:pPr>
        <w:spacing w:after="0" w:line="240" w:lineRule="auto"/>
        <w:ind w:left="1080"/>
        <w:jc w:val="both"/>
        <w:rPr>
          <w:rFonts w:ascii="Times New Roman" w:eastAsia="Times New Roman" w:hAnsi="Times New Roman" w:cs="Times New Roman"/>
          <w:sz w:val="24"/>
          <w:szCs w:val="24"/>
          <w:lang w:eastAsia="ru-RU"/>
        </w:rPr>
      </w:pPr>
      <w:r w:rsidRPr="006862E4">
        <w:rPr>
          <w:rFonts w:ascii="Arial" w:eastAsia="Times New Roman" w:hAnsi="Arial" w:cs="Arial"/>
          <w:b/>
          <w:bCs/>
          <w:color w:val="000000"/>
          <w:sz w:val="36"/>
          <w:szCs w:val="36"/>
          <w:lang w:eastAsia="ru-RU"/>
        </w:rPr>
        <w:t> </w:t>
      </w:r>
    </w:p>
    <w:p w:rsidR="006862E4" w:rsidRPr="006862E4" w:rsidRDefault="006862E4" w:rsidP="006862E4">
      <w:pPr>
        <w:spacing w:after="0" w:line="240" w:lineRule="auto"/>
        <w:ind w:left="620" w:firstLine="5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28"/>
          <w:szCs w:val="28"/>
          <w:lang w:eastAsia="ru-RU"/>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6862E4" w:rsidRPr="006862E4" w:rsidRDefault="006862E4" w:rsidP="006862E4">
      <w:pPr>
        <w:spacing w:after="0" w:line="240" w:lineRule="auto"/>
        <w:ind w:left="620" w:firstLine="5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28"/>
          <w:szCs w:val="28"/>
          <w:lang w:eastAsia="ru-RU"/>
        </w:rPr>
        <w:t>Ребёнок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определённым образом при слушании музыки, исполнении песен и танцевальных движений.</w:t>
      </w:r>
    </w:p>
    <w:p w:rsidR="006862E4" w:rsidRPr="006862E4" w:rsidRDefault="006862E4" w:rsidP="006862E4">
      <w:pPr>
        <w:spacing w:after="0" w:line="240" w:lineRule="auto"/>
        <w:ind w:left="620" w:firstLine="5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28"/>
          <w:szCs w:val="28"/>
          <w:lang w:eastAsia="ru-RU"/>
        </w:rPr>
        <w:t>Голосовой аппарат укрепляется, однако певческое звукообразование происходит за счёт натяжения краёв связок, в связи с чем охрана певческого голоса должна быть наиболее активной. Надо следить, чтобы пение было негромким.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ещё недостаточно устойчиво и стройно.</w:t>
      </w:r>
    </w:p>
    <w:p w:rsidR="006862E4" w:rsidRPr="006862E4" w:rsidRDefault="006862E4" w:rsidP="006862E4">
      <w:pPr>
        <w:spacing w:after="0" w:line="240" w:lineRule="auto"/>
        <w:ind w:left="620" w:firstLine="5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28"/>
          <w:szCs w:val="28"/>
          <w:lang w:eastAsia="ru-RU"/>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6862E4" w:rsidRPr="006862E4" w:rsidRDefault="006862E4" w:rsidP="006862E4">
      <w:pPr>
        <w:spacing w:after="0" w:line="240" w:lineRule="auto"/>
        <w:ind w:left="620" w:firstLine="5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28"/>
          <w:szCs w:val="28"/>
          <w:lang w:eastAsia="ru-RU"/>
        </w:rPr>
        <w:t xml:space="preserve">Уровень развития музыкального восприятия позволяет ребёнку выразительно, ритмично передавать характер музыки, отметить в движении некоторые выразительные средства, изменить     </w:t>
      </w:r>
      <w:r w:rsidRPr="006862E4">
        <w:rPr>
          <w:rFonts w:ascii="Arial" w:eastAsia="Times New Roman" w:hAnsi="Arial" w:cs="Arial"/>
          <w:color w:val="000000"/>
          <w:sz w:val="28"/>
          <w:szCs w:val="28"/>
          <w:lang w:eastAsia="ru-RU"/>
        </w:rPr>
        <w:tab/>
        <w:t>характер движений в соответствии с формой произведения, его частями, предложениями, фразами. Дети инсценируют в движении песни, варьируют танцевальные движения, передают музыкально-игровые образы.</w:t>
      </w:r>
    </w:p>
    <w:p w:rsidR="006862E4" w:rsidRPr="006862E4" w:rsidRDefault="006862E4" w:rsidP="006862E4">
      <w:pPr>
        <w:spacing w:after="0" w:line="240" w:lineRule="auto"/>
        <w:ind w:left="620" w:firstLine="5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28"/>
          <w:szCs w:val="28"/>
          <w:lang w:eastAsia="ru-RU"/>
        </w:rPr>
        <w:t>В этом возрасте ребёнок легко овладевает приёмами игры на различных детских музыкальных инструментах, они играют по одному, небольшими группами и всем коллективом.</w:t>
      </w:r>
    </w:p>
    <w:p w:rsidR="006862E4" w:rsidRPr="006862E4" w:rsidRDefault="006862E4" w:rsidP="006862E4">
      <w:pPr>
        <w:spacing w:after="0" w:line="240" w:lineRule="auto"/>
        <w:ind w:left="360" w:firstLine="540"/>
        <w:jc w:val="both"/>
        <w:rPr>
          <w:rFonts w:ascii="Times New Roman" w:eastAsia="Times New Roman" w:hAnsi="Times New Roman" w:cs="Times New Roman"/>
          <w:sz w:val="24"/>
          <w:szCs w:val="24"/>
          <w:lang w:eastAsia="ru-RU"/>
        </w:rPr>
      </w:pPr>
      <w:r w:rsidRPr="006862E4">
        <w:rPr>
          <w:rFonts w:ascii="Arial" w:eastAsia="Times New Roman" w:hAnsi="Arial" w:cs="Arial"/>
          <w:b/>
          <w:bCs/>
          <w:color w:val="000000"/>
          <w:sz w:val="36"/>
          <w:szCs w:val="36"/>
          <w:lang w:eastAsia="ru-RU"/>
        </w:rPr>
        <w:t> </w:t>
      </w:r>
    </w:p>
    <w:p w:rsidR="006862E4" w:rsidRPr="006862E4" w:rsidRDefault="006862E4" w:rsidP="006862E4">
      <w:pPr>
        <w:spacing w:after="0" w:line="240" w:lineRule="auto"/>
        <w:rPr>
          <w:rFonts w:ascii="Times New Roman" w:eastAsia="Times New Roman" w:hAnsi="Times New Roman" w:cs="Times New Roman"/>
          <w:sz w:val="24"/>
          <w:szCs w:val="24"/>
          <w:lang w:eastAsia="ru-RU"/>
        </w:rPr>
      </w:pPr>
    </w:p>
    <w:p w:rsidR="006862E4" w:rsidRPr="006862E4" w:rsidRDefault="006862E4" w:rsidP="006862E4">
      <w:pPr>
        <w:spacing w:after="0" w:line="240" w:lineRule="auto"/>
        <w:ind w:left="620"/>
        <w:rPr>
          <w:rFonts w:ascii="Times New Roman" w:eastAsia="Times New Roman" w:hAnsi="Times New Roman" w:cs="Times New Roman"/>
          <w:sz w:val="24"/>
          <w:szCs w:val="24"/>
          <w:lang w:eastAsia="ru-RU"/>
        </w:rPr>
      </w:pPr>
      <w:r w:rsidRPr="006862E4">
        <w:rPr>
          <w:rFonts w:ascii="Arial" w:eastAsia="Times New Roman" w:hAnsi="Arial" w:cs="Arial"/>
          <w:b/>
          <w:bCs/>
          <w:color w:val="000000"/>
          <w:sz w:val="36"/>
          <w:szCs w:val="36"/>
          <w:lang w:eastAsia="ru-RU"/>
        </w:rPr>
        <w:t>Задачи музыкального воспитания</w:t>
      </w:r>
    </w:p>
    <w:p w:rsidR="006862E4" w:rsidRPr="006862E4" w:rsidRDefault="006862E4" w:rsidP="006862E4">
      <w:pPr>
        <w:spacing w:after="0" w:line="240" w:lineRule="auto"/>
        <w:ind w:left="620"/>
        <w:rPr>
          <w:rFonts w:ascii="Times New Roman" w:eastAsia="Times New Roman" w:hAnsi="Times New Roman" w:cs="Times New Roman"/>
          <w:sz w:val="24"/>
          <w:szCs w:val="24"/>
          <w:lang w:eastAsia="ru-RU"/>
        </w:rPr>
      </w:pPr>
      <w:r w:rsidRPr="006862E4">
        <w:rPr>
          <w:rFonts w:ascii="Arial" w:eastAsia="Times New Roman" w:hAnsi="Arial" w:cs="Arial"/>
          <w:b/>
          <w:bCs/>
          <w:color w:val="000000"/>
          <w:sz w:val="36"/>
          <w:szCs w:val="36"/>
          <w:lang w:eastAsia="ru-RU"/>
        </w:rPr>
        <w:lastRenderedPageBreak/>
        <w:t>в подготовительной к школе группе</w:t>
      </w:r>
    </w:p>
    <w:p w:rsidR="006862E4" w:rsidRPr="006862E4" w:rsidRDefault="006862E4" w:rsidP="006862E4">
      <w:pPr>
        <w:spacing w:after="0" w:line="240" w:lineRule="auto"/>
        <w:ind w:left="620"/>
        <w:rPr>
          <w:rFonts w:ascii="Times New Roman" w:eastAsia="Times New Roman" w:hAnsi="Times New Roman" w:cs="Times New Roman"/>
          <w:sz w:val="24"/>
          <w:szCs w:val="24"/>
          <w:lang w:eastAsia="ru-RU"/>
        </w:rPr>
      </w:pPr>
      <w:r w:rsidRPr="006862E4">
        <w:rPr>
          <w:rFonts w:ascii="Arial" w:eastAsia="Times New Roman" w:hAnsi="Arial" w:cs="Arial"/>
          <w:b/>
          <w:bCs/>
          <w:color w:val="000000"/>
          <w:sz w:val="28"/>
          <w:szCs w:val="28"/>
          <w:lang w:eastAsia="ru-RU"/>
        </w:rPr>
        <w:t> </w:t>
      </w:r>
    </w:p>
    <w:p w:rsidR="006862E4" w:rsidRPr="006862E4" w:rsidRDefault="006862E4" w:rsidP="006862E4">
      <w:pPr>
        <w:numPr>
          <w:ilvl w:val="0"/>
          <w:numId w:val="1"/>
        </w:numPr>
        <w:spacing w:after="0" w:line="240" w:lineRule="auto"/>
        <w:ind w:right="440"/>
        <w:jc w:val="both"/>
        <w:textAlignment w:val="baseline"/>
        <w:rPr>
          <w:rFonts w:ascii="Arial" w:eastAsia="Times New Roman" w:hAnsi="Arial" w:cs="Arial"/>
          <w:color w:val="000000"/>
          <w:sz w:val="28"/>
          <w:szCs w:val="28"/>
          <w:lang w:eastAsia="ru-RU"/>
        </w:rPr>
      </w:pPr>
      <w:r w:rsidRPr="006862E4">
        <w:rPr>
          <w:rFonts w:ascii="Arial" w:eastAsia="Times New Roman" w:hAnsi="Arial" w:cs="Arial"/>
          <w:color w:val="000000"/>
          <w:sz w:val="28"/>
          <w:szCs w:val="28"/>
          <w:lang w:eastAsia="ru-RU"/>
        </w:rPr>
        <w:t>Продолжать развивать эмоциональную отзывчивость и музыкальное восприятие дошкольников; умение высказывать своё отношение к музыке, её характерным признакам, определять характер музыки, различать средства музыкальной выразительности, построение произведений.</w:t>
      </w:r>
    </w:p>
    <w:p w:rsidR="006862E4" w:rsidRPr="006862E4" w:rsidRDefault="006862E4" w:rsidP="006862E4">
      <w:pPr>
        <w:spacing w:after="0" w:line="240" w:lineRule="auto"/>
        <w:ind w:left="620" w:right="4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16"/>
          <w:szCs w:val="16"/>
          <w:lang w:eastAsia="ru-RU"/>
        </w:rPr>
        <w:t> </w:t>
      </w:r>
    </w:p>
    <w:p w:rsidR="006862E4" w:rsidRPr="006862E4" w:rsidRDefault="006862E4" w:rsidP="006862E4">
      <w:pPr>
        <w:numPr>
          <w:ilvl w:val="0"/>
          <w:numId w:val="2"/>
        </w:numPr>
        <w:spacing w:after="0" w:line="240" w:lineRule="auto"/>
        <w:ind w:right="440"/>
        <w:jc w:val="both"/>
        <w:textAlignment w:val="baseline"/>
        <w:rPr>
          <w:rFonts w:ascii="Arial" w:eastAsia="Times New Roman" w:hAnsi="Arial" w:cs="Arial"/>
          <w:color w:val="000000"/>
          <w:sz w:val="28"/>
          <w:szCs w:val="28"/>
          <w:lang w:eastAsia="ru-RU"/>
        </w:rPr>
      </w:pPr>
      <w:r w:rsidRPr="006862E4">
        <w:rPr>
          <w:rFonts w:ascii="Arial" w:eastAsia="Times New Roman" w:hAnsi="Arial" w:cs="Arial"/>
          <w:color w:val="000000"/>
          <w:sz w:val="28"/>
          <w:szCs w:val="28"/>
          <w:lang w:eastAsia="ru-RU"/>
        </w:rPr>
        <w:t>Обогащать детские представления об окружающем, расширять кругозор детей.</w:t>
      </w:r>
    </w:p>
    <w:p w:rsidR="006862E4" w:rsidRPr="006862E4" w:rsidRDefault="006862E4" w:rsidP="006862E4">
      <w:pPr>
        <w:spacing w:after="0" w:line="240" w:lineRule="auto"/>
        <w:ind w:left="620" w:right="4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16"/>
          <w:szCs w:val="16"/>
          <w:lang w:eastAsia="ru-RU"/>
        </w:rPr>
        <w:t> </w:t>
      </w:r>
    </w:p>
    <w:p w:rsidR="006862E4" w:rsidRPr="006862E4" w:rsidRDefault="006862E4" w:rsidP="006862E4">
      <w:pPr>
        <w:numPr>
          <w:ilvl w:val="0"/>
          <w:numId w:val="3"/>
        </w:numPr>
        <w:spacing w:after="0" w:line="240" w:lineRule="auto"/>
        <w:ind w:right="440"/>
        <w:jc w:val="both"/>
        <w:textAlignment w:val="baseline"/>
        <w:rPr>
          <w:rFonts w:ascii="Arial" w:eastAsia="Times New Roman" w:hAnsi="Arial" w:cs="Arial"/>
          <w:color w:val="000000"/>
          <w:sz w:val="28"/>
          <w:szCs w:val="28"/>
          <w:lang w:eastAsia="ru-RU"/>
        </w:rPr>
      </w:pPr>
      <w:r w:rsidRPr="006862E4">
        <w:rPr>
          <w:rFonts w:ascii="Arial" w:eastAsia="Times New Roman" w:hAnsi="Arial" w:cs="Arial"/>
          <w:color w:val="000000"/>
          <w:sz w:val="28"/>
          <w:szCs w:val="28"/>
          <w:lang w:eastAsia="ru-RU"/>
        </w:rPr>
        <w:t xml:space="preserve">Воспитывать любовь к классической </w:t>
      </w:r>
      <w:proofErr w:type="gramStart"/>
      <w:r w:rsidRPr="006862E4">
        <w:rPr>
          <w:rFonts w:ascii="Arial" w:eastAsia="Times New Roman" w:hAnsi="Arial" w:cs="Arial"/>
          <w:color w:val="000000"/>
          <w:sz w:val="28"/>
          <w:szCs w:val="28"/>
          <w:lang w:eastAsia="ru-RU"/>
        </w:rPr>
        <w:t>музыке,  творчеству</w:t>
      </w:r>
      <w:proofErr w:type="gramEnd"/>
      <w:r w:rsidRPr="006862E4">
        <w:rPr>
          <w:rFonts w:ascii="Arial" w:eastAsia="Times New Roman" w:hAnsi="Arial" w:cs="Arial"/>
          <w:color w:val="000000"/>
          <w:sz w:val="28"/>
          <w:szCs w:val="28"/>
          <w:lang w:eastAsia="ru-RU"/>
        </w:rPr>
        <w:t xml:space="preserve"> композиторов.</w:t>
      </w:r>
    </w:p>
    <w:p w:rsidR="006862E4" w:rsidRPr="006862E4" w:rsidRDefault="006862E4" w:rsidP="006862E4">
      <w:pPr>
        <w:spacing w:after="0" w:line="240" w:lineRule="auto"/>
        <w:ind w:left="620" w:right="4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16"/>
          <w:szCs w:val="16"/>
          <w:lang w:eastAsia="ru-RU"/>
        </w:rPr>
        <w:t> </w:t>
      </w:r>
    </w:p>
    <w:p w:rsidR="006862E4" w:rsidRPr="006862E4" w:rsidRDefault="006862E4" w:rsidP="006862E4">
      <w:pPr>
        <w:numPr>
          <w:ilvl w:val="0"/>
          <w:numId w:val="4"/>
        </w:numPr>
        <w:spacing w:after="0" w:line="240" w:lineRule="auto"/>
        <w:ind w:right="440"/>
        <w:jc w:val="both"/>
        <w:textAlignment w:val="baseline"/>
        <w:rPr>
          <w:rFonts w:ascii="Arial" w:eastAsia="Times New Roman" w:hAnsi="Arial" w:cs="Arial"/>
          <w:color w:val="000000"/>
          <w:sz w:val="28"/>
          <w:szCs w:val="28"/>
          <w:lang w:eastAsia="ru-RU"/>
        </w:rPr>
      </w:pPr>
      <w:r w:rsidRPr="006862E4">
        <w:rPr>
          <w:rFonts w:ascii="Arial" w:eastAsia="Times New Roman" w:hAnsi="Arial" w:cs="Arial"/>
          <w:color w:val="000000"/>
          <w:sz w:val="28"/>
          <w:szCs w:val="28"/>
          <w:lang w:eastAsia="ru-RU"/>
        </w:rPr>
        <w:t xml:space="preserve">Совершенствовать умение детей самостоятельно, всем вместе начинать и заканчивать песню, сохранять указанный темп, петь, ускоряя, замедляя, усиливая и ослабляя звучание, смягчая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w:t>
      </w:r>
      <w:proofErr w:type="spellStart"/>
      <w:r w:rsidRPr="006862E4">
        <w:rPr>
          <w:rFonts w:ascii="Arial" w:eastAsia="Times New Roman" w:hAnsi="Arial" w:cs="Arial"/>
          <w:color w:val="000000"/>
          <w:sz w:val="28"/>
          <w:szCs w:val="28"/>
          <w:lang w:eastAsia="ru-RU"/>
        </w:rPr>
        <w:t>попевки</w:t>
      </w:r>
      <w:proofErr w:type="spellEnd"/>
      <w:r w:rsidRPr="006862E4">
        <w:rPr>
          <w:rFonts w:ascii="Arial" w:eastAsia="Times New Roman" w:hAnsi="Arial" w:cs="Arial"/>
          <w:color w:val="000000"/>
          <w:sz w:val="28"/>
          <w:szCs w:val="28"/>
          <w:lang w:eastAsia="ru-RU"/>
        </w:rPr>
        <w:t xml:space="preserve"> на основе хорошо усвоенных певческих навыков.</w:t>
      </w:r>
    </w:p>
    <w:p w:rsidR="006862E4" w:rsidRPr="006862E4" w:rsidRDefault="006862E4" w:rsidP="006862E4">
      <w:pPr>
        <w:spacing w:after="0" w:line="240" w:lineRule="auto"/>
        <w:ind w:left="620" w:right="440"/>
        <w:jc w:val="both"/>
        <w:rPr>
          <w:rFonts w:ascii="Times New Roman" w:eastAsia="Times New Roman" w:hAnsi="Times New Roman" w:cs="Times New Roman"/>
          <w:sz w:val="24"/>
          <w:szCs w:val="24"/>
          <w:lang w:eastAsia="ru-RU"/>
        </w:rPr>
      </w:pPr>
      <w:r w:rsidRPr="006862E4">
        <w:rPr>
          <w:rFonts w:ascii="Arial" w:eastAsia="Times New Roman" w:hAnsi="Arial" w:cs="Arial"/>
          <w:color w:val="000000"/>
          <w:sz w:val="16"/>
          <w:szCs w:val="16"/>
          <w:lang w:eastAsia="ru-RU"/>
        </w:rPr>
        <w:t> </w:t>
      </w:r>
    </w:p>
    <w:p w:rsidR="006862E4" w:rsidRPr="006862E4" w:rsidRDefault="006862E4" w:rsidP="006862E4">
      <w:pPr>
        <w:numPr>
          <w:ilvl w:val="0"/>
          <w:numId w:val="5"/>
        </w:numPr>
        <w:spacing w:after="0" w:line="240" w:lineRule="auto"/>
        <w:ind w:right="440"/>
        <w:jc w:val="both"/>
        <w:textAlignment w:val="baseline"/>
        <w:rPr>
          <w:rFonts w:ascii="Arial" w:eastAsia="Times New Roman" w:hAnsi="Arial" w:cs="Arial"/>
          <w:color w:val="000000"/>
          <w:sz w:val="28"/>
          <w:szCs w:val="28"/>
          <w:lang w:eastAsia="ru-RU"/>
        </w:rPr>
      </w:pPr>
      <w:r w:rsidRPr="006862E4">
        <w:rPr>
          <w:rFonts w:ascii="Arial" w:eastAsia="Times New Roman" w:hAnsi="Arial" w:cs="Arial"/>
          <w:color w:val="000000"/>
          <w:sz w:val="28"/>
          <w:szCs w:val="28"/>
          <w:lang w:eastAsia="ru-RU"/>
        </w:rPr>
        <w:t xml:space="preserve">Закреплять умение детей выразительно и непринуждённо двигаться в соответствии с музыкальными образами, характером </w:t>
      </w:r>
    </w:p>
    <w:p w:rsidR="000857A1" w:rsidRDefault="006862E4">
      <w:bookmarkStart w:id="0" w:name="_GoBack"/>
      <w:bookmarkEnd w:id="0"/>
    </w:p>
    <w:sectPr w:rsidR="00085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89D"/>
    <w:multiLevelType w:val="multilevel"/>
    <w:tmpl w:val="4EC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606D"/>
    <w:multiLevelType w:val="multilevel"/>
    <w:tmpl w:val="173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F32F1"/>
    <w:multiLevelType w:val="multilevel"/>
    <w:tmpl w:val="0A6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36729"/>
    <w:multiLevelType w:val="multilevel"/>
    <w:tmpl w:val="B418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0263A"/>
    <w:multiLevelType w:val="multilevel"/>
    <w:tmpl w:val="872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5B"/>
    <w:rsid w:val="00172856"/>
    <w:rsid w:val="00223D5B"/>
    <w:rsid w:val="006862E4"/>
    <w:rsid w:val="00DB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D6E4-51C2-48DD-857B-0EAAB1C6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2021-06-23T18:06:00Z</dcterms:created>
  <dcterms:modified xsi:type="dcterms:W3CDTF">2021-06-23T18:06:00Z</dcterms:modified>
</cp:coreProperties>
</file>