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93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ДЕТСКИЙ САД - МОЯ ВТОРАЯ СЕМЬЯ</w:t>
        <w:br/>
        <w:t>Игра-беседа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Цель.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Вызвать положительные эмоции в беседе о семье, о детском саде; разви</w:t>
        <w:softHyphen/>
        <w:t>вать умение выражать свои чувства, способствовать развитию воображения.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Предварительная работа.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Рисование своей семьи.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Словарь.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Добро, радость, хорошее настроение, обида, робость, страх.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88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Оборудование.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Рисунки детей, карточки с изображениями эмоций.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86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Ход занятия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Воспитатель. Ребята, недавно вы рисовали свою семью. У вас получились замечательные рисунки. Вот они. Найдите каждый свою семью. Какие чувства вы испытываете, когда смотрите на свою семью?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Дети. Добро, радость, веселье, хорошее настроение, любовь.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Воспитатель. Ребята, а как вы думаете, почему у вас возникают такие чув</w:t>
        <w:softHyphen/>
        <w:t>ства?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Дети. Потому что люблю своих родителей. Мама и папа любят меня. Папа играет со мной. Мама вкусно готовит, кормит меня. Родители покупают игрушки, конфеты.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Воспитатель. Как хорошо, когда у каждого есть своя семья! А вы знаете, что у вас есть еще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здоровыми? Что же это за вторая семья? Кто догадался?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(Это детский сад.)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Ребята, возьмите себе любую карточку, внимательно посмотрите на изображе</w:t>
        <w:softHyphen/>
        <w:t>ния лиц и вспомните какой-либо случай, когда у вас было такое настроение в дет</w:t>
        <w:softHyphen/>
        <w:t xml:space="preserve">ском саду.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(Дети рассказывают случаи, когда они испытывали похожие чувства, как менялось настроение.)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Да, действительно, вы испытывали разные чувства. Это были радость и удив</w:t>
        <w:softHyphen/>
        <w:t xml:space="preserve">ление, обида, робость, страх. Кто из вас знает, по какому адресу находится наш детский сад?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(Ответы детей.)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Дети, а вам хочется, чтобы детский сад наш стал еще лучше? Представьте, что у вас есть все возможности, что вам захочется — все сбудется. Закройте глаза и помечтайте, что бы вы сделали, чтобы наш детский сад стал еще лучше?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(Звучит тихая музыка. Рассказы детей.)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Ребята, нарисуйте дома всех тех, кого бы вы хотели взять с собой в детский сад нашей мечты.</w:t>
      </w:r>
    </w:p>
    <w:sectPr>
      <w:footnotePr>
        <w:pos w:val="pageBottom"/>
        <w:numFmt w:val="decimal"/>
        <w:numRestart w:val="continuous"/>
      </w:footnotePr>
      <w:pgSz w:w="11900" w:h="16840"/>
      <w:pgMar w:top="1583" w:right="903" w:bottom="1583" w:left="1684" w:header="1155" w:footer="115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62" w:lineRule="auto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