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E9" w:rsidRPr="00291AE9" w:rsidRDefault="00291AE9" w:rsidP="00291AE9">
      <w:pPr>
        <w:spacing w:after="0" w:line="240" w:lineRule="atLeast"/>
        <w:jc w:val="center"/>
        <w:rPr>
          <w:rStyle w:val="1"/>
          <w:b/>
          <w:color w:val="000000"/>
          <w:u w:val="single"/>
        </w:rPr>
      </w:pPr>
      <w:r w:rsidRPr="00291AE9">
        <w:rPr>
          <w:rStyle w:val="1"/>
          <w:b/>
          <w:color w:val="000000"/>
          <w:u w:val="single"/>
        </w:rPr>
        <w:t>Муниципальное бюджетное образовательное учреждение</w:t>
      </w:r>
    </w:p>
    <w:p w:rsidR="00291AE9" w:rsidRPr="00291AE9" w:rsidRDefault="00291AE9" w:rsidP="00291AE9">
      <w:pPr>
        <w:spacing w:after="0" w:line="240" w:lineRule="atLeast"/>
        <w:jc w:val="center"/>
        <w:rPr>
          <w:rStyle w:val="1"/>
          <w:b/>
          <w:color w:val="000000"/>
          <w:u w:val="single"/>
        </w:rPr>
      </w:pPr>
      <w:r w:rsidRPr="00291AE9">
        <w:rPr>
          <w:rStyle w:val="1"/>
          <w:b/>
          <w:color w:val="000000"/>
          <w:u w:val="single"/>
        </w:rPr>
        <w:t>«Средняя общеобразовательная школа №29»</w:t>
      </w:r>
    </w:p>
    <w:p w:rsidR="00291AE9" w:rsidRPr="00291AE9" w:rsidRDefault="00291AE9" w:rsidP="00291AE9">
      <w:pPr>
        <w:spacing w:after="0" w:line="240" w:lineRule="atLeast"/>
        <w:jc w:val="center"/>
        <w:rPr>
          <w:rStyle w:val="1"/>
          <w:b/>
          <w:color w:val="000000"/>
          <w:u w:val="single"/>
        </w:rPr>
      </w:pPr>
      <w:r w:rsidRPr="00291AE9">
        <w:rPr>
          <w:rStyle w:val="1"/>
          <w:b/>
          <w:color w:val="000000"/>
          <w:u w:val="single"/>
        </w:rPr>
        <w:t>(дошкольное отделение «Семицветик»)</w:t>
      </w: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Pr="00291AE9" w:rsidRDefault="00291AE9" w:rsidP="00291AE9">
      <w:pPr>
        <w:spacing w:after="0" w:line="360" w:lineRule="auto"/>
        <w:jc w:val="center"/>
        <w:rPr>
          <w:rStyle w:val="1"/>
          <w:b/>
          <w:color w:val="000000"/>
          <w:sz w:val="28"/>
          <w:szCs w:val="28"/>
        </w:rPr>
      </w:pPr>
      <w:r w:rsidRPr="00291AE9">
        <w:rPr>
          <w:rStyle w:val="1"/>
          <w:b/>
          <w:color w:val="000000"/>
          <w:sz w:val="28"/>
          <w:szCs w:val="28"/>
        </w:rPr>
        <w:t>Сообщение на педсовете</w:t>
      </w:r>
    </w:p>
    <w:p w:rsidR="00291AE9" w:rsidRPr="00291AE9" w:rsidRDefault="00291AE9" w:rsidP="00291AE9">
      <w:pPr>
        <w:spacing w:after="0" w:line="360" w:lineRule="auto"/>
        <w:jc w:val="center"/>
        <w:rPr>
          <w:rStyle w:val="1"/>
          <w:b/>
          <w:color w:val="000000"/>
          <w:sz w:val="28"/>
          <w:szCs w:val="28"/>
        </w:rPr>
      </w:pPr>
      <w:r w:rsidRPr="00291AE9">
        <w:rPr>
          <w:rStyle w:val="1"/>
          <w:b/>
          <w:color w:val="000000"/>
          <w:sz w:val="28"/>
          <w:szCs w:val="28"/>
        </w:rPr>
        <w:t xml:space="preserve"> «Патриотическое воспитание детей 3-4 и 4-5 лет»</w:t>
      </w:r>
    </w:p>
    <w:p w:rsidR="00291AE9" w:rsidRPr="00291AE9" w:rsidRDefault="00291AE9" w:rsidP="00291AE9">
      <w:pPr>
        <w:spacing w:after="0" w:line="360" w:lineRule="auto"/>
        <w:jc w:val="center"/>
        <w:rPr>
          <w:rStyle w:val="1"/>
          <w:b/>
          <w:color w:val="000000"/>
          <w:sz w:val="28"/>
          <w:szCs w:val="28"/>
        </w:rPr>
      </w:pPr>
      <w:r w:rsidRPr="00291AE9">
        <w:rPr>
          <w:rStyle w:val="1"/>
          <w:b/>
          <w:color w:val="000000"/>
          <w:sz w:val="28"/>
          <w:szCs w:val="28"/>
        </w:rPr>
        <w:t>Анализ раздела Федеральной образовательной программы по образовательным областям</w:t>
      </w: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right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Подготовила воспитатель</w:t>
      </w:r>
    </w:p>
    <w:p w:rsidR="00291AE9" w:rsidRDefault="00291AE9" w:rsidP="00291AE9">
      <w:pPr>
        <w:jc w:val="right"/>
        <w:rPr>
          <w:rStyle w:val="1"/>
          <w:b/>
          <w:color w:val="000000"/>
        </w:rPr>
      </w:pPr>
      <w:r>
        <w:rPr>
          <w:rStyle w:val="1"/>
          <w:b/>
          <w:color w:val="000000"/>
        </w:rPr>
        <w:t xml:space="preserve"> высшей кв. категории: Винникова М.А.</w:t>
      </w: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</w:p>
    <w:p w:rsidR="00291AE9" w:rsidRDefault="00291AE9" w:rsidP="00291AE9">
      <w:pPr>
        <w:rPr>
          <w:rStyle w:val="1"/>
          <w:b/>
          <w:color w:val="000000"/>
        </w:rPr>
      </w:pPr>
    </w:p>
    <w:p w:rsidR="00291AE9" w:rsidRDefault="00291AE9" w:rsidP="00291AE9">
      <w:pPr>
        <w:jc w:val="center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Городской округ Мытищи</w:t>
      </w:r>
    </w:p>
    <w:p w:rsidR="00291AE9" w:rsidRPr="00291AE9" w:rsidRDefault="00291AE9" w:rsidP="00291AE9">
      <w:pPr>
        <w:jc w:val="center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2023г.</w:t>
      </w:r>
    </w:p>
    <w:p w:rsidR="00291AE9" w:rsidRPr="00291AE9" w:rsidRDefault="00291AE9" w:rsidP="006A1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E9">
        <w:rPr>
          <w:rFonts w:ascii="Times New Roman" w:hAnsi="Times New Roman" w:cs="Times New Roman"/>
          <w:sz w:val="24"/>
          <w:szCs w:val="24"/>
        </w:rPr>
        <w:lastRenderedPageBreak/>
        <w:t>Патриотическое воспитание – это процесс освоения, наследия традиционной отечественной культуры, формирование отношения к стране и государству, где живёт человек.</w:t>
      </w:r>
    </w:p>
    <w:p w:rsidR="00291AE9" w:rsidRPr="00291AE9" w:rsidRDefault="00291AE9" w:rsidP="006A1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E9">
        <w:rPr>
          <w:rFonts w:ascii="Times New Roman" w:hAnsi="Times New Roman" w:cs="Times New Roman"/>
          <w:sz w:val="24"/>
          <w:szCs w:val="24"/>
        </w:rPr>
        <w:t>Формирование любви к Родине:</w:t>
      </w:r>
    </w:p>
    <w:p w:rsidR="00291AE9" w:rsidRPr="00291AE9" w:rsidRDefault="00291AE9" w:rsidP="006A1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E9">
        <w:rPr>
          <w:rFonts w:ascii="Times New Roman" w:hAnsi="Times New Roman" w:cs="Times New Roman"/>
          <w:sz w:val="24"/>
          <w:szCs w:val="24"/>
        </w:rPr>
        <w:t>в младшем возрасте идёт через любовь к природе и через эмоциональную отзывчивость к эстетической стороне окружающего мира</w:t>
      </w:r>
    </w:p>
    <w:p w:rsidR="00291AE9" w:rsidRPr="00291AE9" w:rsidRDefault="00291AE9" w:rsidP="006A1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E9">
        <w:rPr>
          <w:rFonts w:ascii="Times New Roman" w:hAnsi="Times New Roman" w:cs="Times New Roman"/>
          <w:sz w:val="24"/>
          <w:szCs w:val="24"/>
        </w:rPr>
        <w:t>в среднем возрасте проходит через познание мира человека, мира природы, через формирование предпосылок морального развития ребёнка</w:t>
      </w:r>
    </w:p>
    <w:p w:rsidR="00291AE9" w:rsidRPr="00291AE9" w:rsidRDefault="00291AE9" w:rsidP="006A1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E9">
        <w:rPr>
          <w:rFonts w:ascii="Times New Roman" w:hAnsi="Times New Roman" w:cs="Times New Roman"/>
          <w:sz w:val="24"/>
          <w:szCs w:val="24"/>
        </w:rPr>
        <w:t>в старшем дошкольном возрасте через познавательное отношение к миру, через развитие основ экологической культуры, через закладывание основ уважительного отношения к другим культурам, через позицию созидателя и творца, через эмоциональную отзывчивость к эстетической стороне окружающей действительности.</w:t>
      </w:r>
    </w:p>
    <w:p w:rsidR="00291AE9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sz w:val="24"/>
          <w:szCs w:val="24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E06F12" w:rsidRPr="006A14B5" w:rsidRDefault="00E06F12" w:rsidP="006A14B5">
      <w:pPr>
        <w:pStyle w:val="a3"/>
        <w:spacing w:line="240" w:lineRule="auto"/>
        <w:ind w:firstLine="720"/>
        <w:jc w:val="center"/>
        <w:rPr>
          <w:rStyle w:val="1"/>
          <w:b/>
          <w:color w:val="000000"/>
          <w:sz w:val="24"/>
          <w:szCs w:val="24"/>
        </w:rPr>
      </w:pPr>
      <w:r w:rsidRPr="006A14B5">
        <w:rPr>
          <w:rStyle w:val="1"/>
          <w:b/>
          <w:color w:val="000000"/>
          <w:sz w:val="24"/>
          <w:szCs w:val="24"/>
        </w:rPr>
        <w:t>От 3 лет до 4 лет.</w:t>
      </w:r>
    </w:p>
    <w:p w:rsidR="00E06F12" w:rsidRPr="006A14B5" w:rsidRDefault="00E06F12" w:rsidP="006A14B5">
      <w:pPr>
        <w:pStyle w:val="a3"/>
        <w:spacing w:line="240" w:lineRule="auto"/>
        <w:ind w:firstLine="720"/>
        <w:jc w:val="center"/>
        <w:rPr>
          <w:rStyle w:val="1"/>
          <w:b/>
          <w:i/>
          <w:color w:val="000000"/>
          <w:sz w:val="24"/>
          <w:szCs w:val="24"/>
        </w:rPr>
      </w:pPr>
      <w:r w:rsidRPr="006A14B5">
        <w:rPr>
          <w:rStyle w:val="1"/>
          <w:b/>
          <w:i/>
          <w:color w:val="000000"/>
          <w:sz w:val="24"/>
          <w:szCs w:val="24"/>
        </w:rPr>
        <w:t>Область социально-коммуникативного развития</w:t>
      </w:r>
    </w:p>
    <w:p w:rsidR="004C4681" w:rsidRPr="006A14B5" w:rsidRDefault="004C4681" w:rsidP="006A14B5">
      <w:pPr>
        <w:pStyle w:val="a3"/>
        <w:tabs>
          <w:tab w:val="left" w:pos="1107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1)</w:t>
      </w:r>
      <w:r w:rsidRPr="006A14B5">
        <w:rPr>
          <w:rStyle w:val="1"/>
          <w:i/>
          <w:color w:val="000000"/>
          <w:sz w:val="24"/>
          <w:szCs w:val="24"/>
        </w:rPr>
        <w:t>в сфере социальных отношений:</w:t>
      </w:r>
    </w:p>
    <w:p w:rsidR="004C4681" w:rsidRPr="006A14B5" w:rsidRDefault="004C4681" w:rsidP="006A14B5">
      <w:pPr>
        <w:pStyle w:val="a3"/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4C4681" w:rsidRPr="006A14B5" w:rsidRDefault="004C4681" w:rsidP="006A14B5">
      <w:pPr>
        <w:pStyle w:val="a3"/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4C4681" w:rsidRPr="006A14B5" w:rsidRDefault="004C4681" w:rsidP="006A14B5">
      <w:pPr>
        <w:pStyle w:val="a3"/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4C4681" w:rsidRPr="006A14B5" w:rsidRDefault="004C4681" w:rsidP="006A14B5">
      <w:pPr>
        <w:pStyle w:val="a3"/>
        <w:spacing w:line="240" w:lineRule="auto"/>
        <w:ind w:firstLine="720"/>
        <w:jc w:val="center"/>
        <w:rPr>
          <w:rStyle w:val="1"/>
          <w:b/>
          <w:i/>
          <w:color w:val="000000"/>
          <w:sz w:val="24"/>
          <w:szCs w:val="24"/>
        </w:rPr>
      </w:pPr>
    </w:p>
    <w:p w:rsidR="006627B0" w:rsidRPr="006A14B5" w:rsidRDefault="004C4681" w:rsidP="006A14B5">
      <w:pPr>
        <w:pStyle w:val="a3"/>
        <w:tabs>
          <w:tab w:val="left" w:pos="1141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2)</w:t>
      </w:r>
      <w:r w:rsidR="00F37691" w:rsidRPr="006A14B5">
        <w:rPr>
          <w:rStyle w:val="1"/>
          <w:i/>
          <w:color w:val="000000"/>
          <w:sz w:val="24"/>
          <w:szCs w:val="24"/>
        </w:rPr>
        <w:t>В</w:t>
      </w:r>
      <w:r w:rsidR="006627B0" w:rsidRPr="006A14B5">
        <w:rPr>
          <w:rStyle w:val="1"/>
          <w:i/>
          <w:color w:val="000000"/>
          <w:sz w:val="24"/>
          <w:szCs w:val="24"/>
        </w:rPr>
        <w:t xml:space="preserve"> области формирования основ гражданственности и патриотизма основной задачей образовательной деятельности являе</w:t>
      </w:r>
      <w:r w:rsidR="00F37691" w:rsidRPr="006A14B5">
        <w:rPr>
          <w:rStyle w:val="1"/>
          <w:i/>
          <w:color w:val="000000"/>
          <w:sz w:val="24"/>
          <w:szCs w:val="24"/>
        </w:rPr>
        <w:t>тся:</w:t>
      </w:r>
    </w:p>
    <w:p w:rsidR="006627B0" w:rsidRPr="006A14B5" w:rsidRDefault="006627B0" w:rsidP="006A14B5">
      <w:pPr>
        <w:pStyle w:val="a3"/>
        <w:spacing w:line="240" w:lineRule="auto"/>
        <w:ind w:firstLine="0"/>
        <w:jc w:val="both"/>
        <w:rPr>
          <w:rStyle w:val="1"/>
          <w:i/>
          <w:sz w:val="24"/>
          <w:szCs w:val="24"/>
        </w:rPr>
      </w:pPr>
      <w:r w:rsidRPr="006A14B5">
        <w:rPr>
          <w:rStyle w:val="1"/>
          <w:i/>
          <w:sz w:val="24"/>
          <w:szCs w:val="24"/>
        </w:rPr>
        <w:t>обогащать представления детей о малой родине и поддерживать их отражения в различных видах деятельности;</w:t>
      </w:r>
    </w:p>
    <w:p w:rsidR="004C4681" w:rsidRPr="006A14B5" w:rsidRDefault="004C4681" w:rsidP="006A14B5">
      <w:pPr>
        <w:pStyle w:val="a3"/>
        <w:tabs>
          <w:tab w:val="left" w:pos="1136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3)</w:t>
      </w:r>
      <w:r w:rsidRPr="006A14B5">
        <w:rPr>
          <w:rStyle w:val="1"/>
          <w:i/>
          <w:color w:val="000000"/>
          <w:sz w:val="24"/>
          <w:szCs w:val="24"/>
        </w:rPr>
        <w:t>в сфере трудового воспитания:</w:t>
      </w:r>
    </w:p>
    <w:p w:rsidR="004C4681" w:rsidRPr="006A14B5" w:rsidRDefault="004C4681" w:rsidP="006A14B5">
      <w:pPr>
        <w:pStyle w:val="a3"/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4C4681" w:rsidRPr="006A14B5" w:rsidRDefault="004C4681" w:rsidP="006A14B5">
      <w:pPr>
        <w:pStyle w:val="a3"/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воспитывать бережное отношение к предметам и игрушкам как результатам труда взрослых;</w:t>
      </w:r>
    </w:p>
    <w:p w:rsidR="004C4681" w:rsidRPr="006A14B5" w:rsidRDefault="004C4681" w:rsidP="006A14B5">
      <w:pPr>
        <w:pStyle w:val="a3"/>
        <w:tabs>
          <w:tab w:val="left" w:pos="2261"/>
        </w:tabs>
        <w:spacing w:line="240" w:lineRule="auto"/>
        <w:ind w:firstLine="720"/>
        <w:jc w:val="both"/>
        <w:rPr>
          <w:sz w:val="24"/>
          <w:szCs w:val="24"/>
          <w:u w:val="single"/>
        </w:rPr>
      </w:pPr>
      <w:r w:rsidRPr="006A14B5">
        <w:rPr>
          <w:rStyle w:val="1"/>
          <w:color w:val="000000"/>
          <w:sz w:val="24"/>
          <w:szCs w:val="24"/>
          <w:u w:val="single"/>
        </w:rPr>
        <w:t>Содержание образовательной деятельности.</w:t>
      </w:r>
    </w:p>
    <w:p w:rsidR="004C4681" w:rsidRPr="006A14B5" w:rsidRDefault="004C4681" w:rsidP="006A14B5">
      <w:pPr>
        <w:pStyle w:val="a3"/>
        <w:numPr>
          <w:ilvl w:val="0"/>
          <w:numId w:val="5"/>
        </w:numPr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В сфере социальных отношений.</w:t>
      </w:r>
    </w:p>
    <w:p w:rsidR="004C4681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</w:t>
      </w:r>
      <w:r w:rsidRPr="006A14B5">
        <w:rPr>
          <w:sz w:val="24"/>
          <w:szCs w:val="24"/>
        </w:rPr>
        <w:t xml:space="preserve"> </w:t>
      </w:r>
      <w:r w:rsidRPr="006A14B5">
        <w:rPr>
          <w:rStyle w:val="1"/>
          <w:color w:val="000000"/>
          <w:sz w:val="24"/>
          <w:szCs w:val="24"/>
        </w:rPr>
        <w:t>детьми характеристики, отличающие их друг от друга (внешность, предпочтения в деятельности, личные достижения).</w:t>
      </w:r>
    </w:p>
    <w:p w:rsidR="004C4681" w:rsidRPr="006A14B5" w:rsidRDefault="004C4681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6A14B5">
        <w:rPr>
          <w:rStyle w:val="1"/>
          <w:color w:val="000000"/>
          <w:sz w:val="24"/>
          <w:szCs w:val="24"/>
        </w:rPr>
        <w:t>эмпатийного</w:t>
      </w:r>
      <w:proofErr w:type="spellEnd"/>
      <w:r w:rsidRPr="006A14B5">
        <w:rPr>
          <w:rStyle w:val="1"/>
          <w:color w:val="000000"/>
          <w:sz w:val="24"/>
          <w:szCs w:val="24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</w:t>
      </w:r>
      <w:r w:rsidRPr="006A14B5">
        <w:rPr>
          <w:rStyle w:val="1"/>
          <w:color w:val="000000"/>
          <w:sz w:val="24"/>
          <w:szCs w:val="24"/>
        </w:rPr>
        <w:lastRenderedPageBreak/>
        <w:t>опыту персонажей художественных произведений и мультипликации.</w:t>
      </w:r>
    </w:p>
    <w:p w:rsidR="004C4681" w:rsidRPr="006A14B5" w:rsidRDefault="004C4681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4C4681" w:rsidRPr="006A14B5" w:rsidRDefault="004C4681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4C4681" w:rsidRPr="006A14B5" w:rsidRDefault="004C4681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4C4681" w:rsidRPr="006A14B5" w:rsidRDefault="004C4681" w:rsidP="006A14B5">
      <w:pPr>
        <w:pStyle w:val="a3"/>
        <w:spacing w:line="240" w:lineRule="auto"/>
        <w:ind w:firstLine="0"/>
        <w:jc w:val="both"/>
        <w:rPr>
          <w:rStyle w:val="1"/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2)</w:t>
      </w:r>
      <w:r w:rsidRPr="006A14B5">
        <w:rPr>
          <w:rStyle w:val="1"/>
          <w:color w:val="000000"/>
          <w:sz w:val="24"/>
          <w:szCs w:val="24"/>
        </w:rPr>
        <w:t>В области формирования основ гражданственности и патриотизма</w:t>
      </w:r>
    </w:p>
    <w:p w:rsidR="006627B0" w:rsidRPr="006A14B5" w:rsidRDefault="006627B0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sz w:val="24"/>
          <w:szCs w:val="24"/>
          <w:u w:val="single"/>
        </w:rPr>
        <w:t>Содержание:</w:t>
      </w:r>
      <w:r w:rsidRPr="006A14B5">
        <w:rPr>
          <w:sz w:val="24"/>
          <w:szCs w:val="24"/>
        </w:rPr>
        <w:t xml:space="preserve">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4C4681" w:rsidRPr="006A14B5" w:rsidRDefault="004C4681" w:rsidP="006A14B5">
      <w:pPr>
        <w:pStyle w:val="a3"/>
        <w:tabs>
          <w:tab w:val="left" w:pos="1051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3)</w:t>
      </w:r>
      <w:r w:rsidRPr="006A14B5">
        <w:rPr>
          <w:rStyle w:val="1"/>
          <w:i/>
          <w:color w:val="000000"/>
          <w:sz w:val="24"/>
          <w:szCs w:val="24"/>
        </w:rPr>
        <w:t>В сфере трудового воспитания.</w:t>
      </w:r>
    </w:p>
    <w:p w:rsidR="004C4681" w:rsidRPr="006A14B5" w:rsidRDefault="004C4681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  <w:proofErr w:type="gramStart"/>
      <w:r w:rsidRPr="006A14B5">
        <w:rPr>
          <w:rStyle w:val="1"/>
          <w:color w:val="000000"/>
          <w:sz w:val="24"/>
          <w:szCs w:val="24"/>
        </w:rPr>
        <w:t xml:space="preserve">Знакомит детей с основными свойствами и качествами материалов, из которых изготовлены предметы, знакомые </w:t>
      </w:r>
      <w:proofErr w:type="spellStart"/>
      <w:r w:rsidRPr="006A14B5">
        <w:rPr>
          <w:rStyle w:val="1"/>
          <w:color w:val="000000"/>
          <w:sz w:val="24"/>
          <w:szCs w:val="24"/>
        </w:rPr>
        <w:t>ребеёнку</w:t>
      </w:r>
      <w:proofErr w:type="spellEnd"/>
      <w:r w:rsidRPr="006A14B5">
        <w:rPr>
          <w:rStyle w:val="1"/>
          <w:color w:val="000000"/>
          <w:sz w:val="24"/>
          <w:szCs w:val="24"/>
        </w:rPr>
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  <w:proofErr w:type="gramEnd"/>
    </w:p>
    <w:p w:rsidR="00E06F12" w:rsidRPr="006A14B5" w:rsidRDefault="00E06F12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</w:p>
    <w:p w:rsidR="00E06F12" w:rsidRPr="006A14B5" w:rsidRDefault="00E06F12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</w:p>
    <w:p w:rsidR="006627B0" w:rsidRPr="006A14B5" w:rsidRDefault="00F37691" w:rsidP="006A14B5">
      <w:pPr>
        <w:pStyle w:val="a3"/>
        <w:spacing w:line="240" w:lineRule="auto"/>
        <w:ind w:firstLine="700"/>
        <w:jc w:val="center"/>
        <w:rPr>
          <w:rStyle w:val="1"/>
          <w:b/>
          <w:i/>
          <w:color w:val="000000"/>
          <w:sz w:val="24"/>
          <w:szCs w:val="24"/>
        </w:rPr>
      </w:pPr>
      <w:r w:rsidRPr="006A14B5">
        <w:rPr>
          <w:rStyle w:val="1"/>
          <w:b/>
          <w:i/>
          <w:color w:val="000000"/>
          <w:sz w:val="24"/>
          <w:szCs w:val="24"/>
        </w:rPr>
        <w:t xml:space="preserve">Область </w:t>
      </w:r>
      <w:r w:rsidRPr="006A14B5">
        <w:rPr>
          <w:rStyle w:val="1"/>
          <w:b/>
          <w:i/>
          <w:color w:val="000000"/>
          <w:sz w:val="24"/>
          <w:szCs w:val="24"/>
        </w:rPr>
        <w:t>познавательно</w:t>
      </w:r>
      <w:r w:rsidRPr="006A14B5">
        <w:rPr>
          <w:rStyle w:val="1"/>
          <w:b/>
          <w:i/>
          <w:color w:val="000000"/>
          <w:sz w:val="24"/>
          <w:szCs w:val="24"/>
        </w:rPr>
        <w:t>го развития</w:t>
      </w:r>
    </w:p>
    <w:p w:rsidR="003C19F3" w:rsidRPr="006A14B5" w:rsidRDefault="003C19F3" w:rsidP="006A14B5">
      <w:pPr>
        <w:pStyle w:val="a3"/>
        <w:tabs>
          <w:tab w:val="left" w:pos="1590"/>
        </w:tabs>
        <w:spacing w:line="240" w:lineRule="auto"/>
        <w:jc w:val="both"/>
        <w:rPr>
          <w:rStyle w:val="1"/>
          <w:i/>
          <w:color w:val="000000"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3C19F3" w:rsidRPr="006A14B5" w:rsidRDefault="003C19F3" w:rsidP="006A14B5">
      <w:pPr>
        <w:pStyle w:val="a3"/>
        <w:numPr>
          <w:ilvl w:val="0"/>
          <w:numId w:val="2"/>
        </w:numPr>
        <w:tabs>
          <w:tab w:val="left" w:pos="1071"/>
        </w:tabs>
        <w:spacing w:line="240" w:lineRule="auto"/>
        <w:ind w:firstLine="72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3C19F3" w:rsidRPr="006A14B5" w:rsidRDefault="003C19F3" w:rsidP="006A14B5">
      <w:pPr>
        <w:pStyle w:val="a3"/>
        <w:numPr>
          <w:ilvl w:val="0"/>
          <w:numId w:val="2"/>
        </w:numPr>
        <w:tabs>
          <w:tab w:val="left" w:pos="1071"/>
        </w:tabs>
        <w:spacing w:line="240" w:lineRule="auto"/>
        <w:ind w:firstLine="72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C19F3" w:rsidRPr="006A14B5" w:rsidRDefault="003C19F3" w:rsidP="006A14B5">
      <w:pPr>
        <w:pStyle w:val="a3"/>
        <w:tabs>
          <w:tab w:val="left" w:pos="1071"/>
        </w:tabs>
        <w:spacing w:line="240" w:lineRule="auto"/>
        <w:ind w:firstLine="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  <w:u w:val="single"/>
        </w:rPr>
        <w:t>Содержание:</w:t>
      </w:r>
      <w:r w:rsidR="00F37691" w:rsidRPr="006A14B5">
        <w:rPr>
          <w:rStyle w:val="1"/>
          <w:color w:val="000000"/>
          <w:sz w:val="24"/>
          <w:szCs w:val="24"/>
        </w:rPr>
        <w:t xml:space="preserve"> </w:t>
      </w:r>
      <w:r w:rsidRPr="006A14B5">
        <w:rPr>
          <w:rStyle w:val="1"/>
          <w:color w:val="000000"/>
          <w:sz w:val="24"/>
          <w:szCs w:val="24"/>
        </w:rPr>
        <w:t>Окружающий мир:</w:t>
      </w:r>
    </w:p>
    <w:p w:rsidR="003C19F3" w:rsidRPr="006A14B5" w:rsidRDefault="003C19F3" w:rsidP="006A14B5">
      <w:pPr>
        <w:pStyle w:val="a3"/>
        <w:tabs>
          <w:tab w:val="left" w:pos="1590"/>
        </w:tabs>
        <w:spacing w:line="240" w:lineRule="auto"/>
        <w:ind w:firstLine="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 xml:space="preserve">педагог формирует у детей начальные представления и эмоционально </w:t>
      </w:r>
      <w:r w:rsidRPr="006A14B5">
        <w:rPr>
          <w:rStyle w:val="1"/>
          <w:color w:val="000000"/>
          <w:sz w:val="24"/>
          <w:szCs w:val="24"/>
        </w:rPr>
        <w:softHyphen/>
        <w:t xml:space="preserve">положительное </w:t>
      </w:r>
      <w:r w:rsidRPr="006A14B5">
        <w:rPr>
          <w:rStyle w:val="1"/>
          <w:color w:val="000000"/>
          <w:sz w:val="24"/>
          <w:szCs w:val="24"/>
        </w:rPr>
        <w:lastRenderedPageBreak/>
        <w:t>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</w:t>
      </w:r>
    </w:p>
    <w:p w:rsidR="00F37691" w:rsidRPr="006A14B5" w:rsidRDefault="00F37691" w:rsidP="006A14B5">
      <w:pPr>
        <w:pStyle w:val="a3"/>
        <w:tabs>
          <w:tab w:val="left" w:pos="1403"/>
        </w:tabs>
        <w:spacing w:line="240" w:lineRule="auto"/>
        <w:ind w:left="680" w:firstLine="0"/>
        <w:jc w:val="both"/>
        <w:rPr>
          <w:rStyle w:val="1"/>
          <w:b/>
          <w:i/>
          <w:color w:val="000000"/>
          <w:sz w:val="24"/>
          <w:szCs w:val="24"/>
        </w:rPr>
      </w:pPr>
      <w:r w:rsidRPr="006A14B5">
        <w:rPr>
          <w:rStyle w:val="1"/>
          <w:b/>
          <w:i/>
          <w:color w:val="000000"/>
          <w:sz w:val="24"/>
          <w:szCs w:val="24"/>
        </w:rPr>
        <w:t xml:space="preserve">Область </w:t>
      </w:r>
      <w:r w:rsidRPr="006A14B5">
        <w:rPr>
          <w:rStyle w:val="1"/>
          <w:b/>
          <w:i/>
          <w:color w:val="000000"/>
          <w:sz w:val="24"/>
          <w:szCs w:val="24"/>
        </w:rPr>
        <w:t>художественно-эстетическо</w:t>
      </w:r>
      <w:r w:rsidRPr="006A14B5">
        <w:rPr>
          <w:rStyle w:val="1"/>
          <w:b/>
          <w:i/>
          <w:color w:val="000000"/>
          <w:sz w:val="24"/>
          <w:szCs w:val="24"/>
        </w:rPr>
        <w:t>го развития</w:t>
      </w:r>
    </w:p>
    <w:p w:rsidR="00773D70" w:rsidRPr="006A14B5" w:rsidRDefault="00773D70" w:rsidP="006A14B5">
      <w:pPr>
        <w:pStyle w:val="a3"/>
        <w:tabs>
          <w:tab w:val="left" w:pos="1635"/>
        </w:tabs>
        <w:spacing w:line="240" w:lineRule="auto"/>
        <w:ind w:firstLine="0"/>
        <w:jc w:val="both"/>
        <w:rPr>
          <w:rStyle w:val="1"/>
          <w:i/>
          <w:color w:val="000000"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21.4.1. В области художественно-эстетического развития  одной из основных задач образовательной деятельности является:</w:t>
      </w:r>
    </w:p>
    <w:p w:rsidR="00773D70" w:rsidRPr="006A14B5" w:rsidRDefault="00F37691" w:rsidP="006A14B5">
      <w:pPr>
        <w:pStyle w:val="a3"/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-</w:t>
      </w:r>
      <w:r w:rsidR="00773D70" w:rsidRPr="006A14B5">
        <w:rPr>
          <w:rStyle w:val="1"/>
          <w:i/>
          <w:color w:val="000000"/>
          <w:sz w:val="24"/>
          <w:szCs w:val="24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773D70" w:rsidRPr="006A14B5" w:rsidRDefault="00F37691" w:rsidP="006A14B5">
      <w:pPr>
        <w:pStyle w:val="a3"/>
        <w:spacing w:line="240" w:lineRule="auto"/>
        <w:ind w:firstLine="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-</w:t>
      </w:r>
      <w:r w:rsidR="00773D70" w:rsidRPr="006A14B5">
        <w:rPr>
          <w:rStyle w:val="1"/>
          <w:i/>
          <w:color w:val="000000"/>
          <w:sz w:val="24"/>
          <w:szCs w:val="24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</w:r>
      <w:proofErr w:type="gramStart"/>
      <w:r w:rsidR="00773D70" w:rsidRPr="006A14B5">
        <w:rPr>
          <w:rStyle w:val="1"/>
          <w:i/>
          <w:color w:val="000000"/>
          <w:sz w:val="24"/>
          <w:szCs w:val="24"/>
        </w:rPr>
        <w:t>другое</w:t>
      </w:r>
      <w:proofErr w:type="gramEnd"/>
      <w:r w:rsidR="00773D70" w:rsidRPr="006A14B5">
        <w:rPr>
          <w:rStyle w:val="1"/>
          <w:i/>
          <w:color w:val="000000"/>
          <w:sz w:val="24"/>
          <w:szCs w:val="24"/>
        </w:rPr>
        <w:t>);</w:t>
      </w:r>
    </w:p>
    <w:p w:rsidR="00773D70" w:rsidRPr="006A14B5" w:rsidRDefault="00773D70" w:rsidP="006A14B5">
      <w:pPr>
        <w:pStyle w:val="a3"/>
        <w:tabs>
          <w:tab w:val="left" w:pos="1635"/>
        </w:tabs>
        <w:spacing w:line="240" w:lineRule="auto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  <w:u w:val="single"/>
        </w:rPr>
        <w:t>Содержание:</w:t>
      </w:r>
      <w:r w:rsidR="00F37691" w:rsidRPr="006A14B5">
        <w:rPr>
          <w:rStyle w:val="1"/>
          <w:color w:val="000000"/>
          <w:sz w:val="24"/>
          <w:szCs w:val="24"/>
        </w:rPr>
        <w:t xml:space="preserve"> </w:t>
      </w:r>
      <w:r w:rsidRPr="006A14B5">
        <w:rPr>
          <w:rStyle w:val="1"/>
          <w:color w:val="000000"/>
          <w:sz w:val="24"/>
          <w:szCs w:val="24"/>
        </w:rP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773D70" w:rsidRPr="006A14B5" w:rsidRDefault="00773D70" w:rsidP="006A14B5">
      <w:pPr>
        <w:pStyle w:val="a3"/>
        <w:tabs>
          <w:tab w:val="left" w:pos="1403"/>
        </w:tabs>
        <w:spacing w:line="240" w:lineRule="auto"/>
        <w:jc w:val="both"/>
        <w:rPr>
          <w:rStyle w:val="1"/>
          <w:color w:val="000000"/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2F7713" w:rsidRPr="006A14B5" w:rsidRDefault="002F7713" w:rsidP="006A14B5">
      <w:pPr>
        <w:pStyle w:val="a3"/>
        <w:spacing w:line="240" w:lineRule="auto"/>
        <w:ind w:firstLine="720"/>
        <w:jc w:val="both"/>
        <w:rPr>
          <w:i/>
          <w:sz w:val="24"/>
          <w:szCs w:val="24"/>
          <w:u w:val="single"/>
        </w:rPr>
      </w:pPr>
      <w:r w:rsidRPr="006A14B5">
        <w:rPr>
          <w:rStyle w:val="1"/>
          <w:i/>
          <w:color w:val="000000"/>
          <w:sz w:val="24"/>
          <w:szCs w:val="24"/>
          <w:u w:val="single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2F7713" w:rsidRPr="006A14B5" w:rsidRDefault="002F7713" w:rsidP="006A14B5">
      <w:pPr>
        <w:pStyle w:val="a3"/>
        <w:spacing w:line="240" w:lineRule="auto"/>
        <w:ind w:firstLine="720"/>
        <w:jc w:val="both"/>
        <w:rPr>
          <w:rStyle w:val="1"/>
          <w:i/>
          <w:color w:val="000000"/>
          <w:sz w:val="24"/>
          <w:szCs w:val="24"/>
          <w:u w:val="single"/>
        </w:rPr>
      </w:pPr>
      <w:r w:rsidRPr="006A14B5">
        <w:rPr>
          <w:rStyle w:val="1"/>
          <w:i/>
          <w:color w:val="000000"/>
          <w:sz w:val="24"/>
          <w:szCs w:val="24"/>
          <w:u w:val="single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E06F12" w:rsidRPr="006A14B5" w:rsidRDefault="00E06F12" w:rsidP="006A14B5">
      <w:pPr>
        <w:pStyle w:val="a3"/>
        <w:spacing w:line="240" w:lineRule="auto"/>
        <w:ind w:firstLine="720"/>
        <w:jc w:val="center"/>
        <w:rPr>
          <w:b/>
          <w:i/>
          <w:sz w:val="24"/>
          <w:szCs w:val="24"/>
        </w:rPr>
      </w:pPr>
      <w:r w:rsidRPr="006A14B5">
        <w:rPr>
          <w:b/>
          <w:i/>
          <w:sz w:val="24"/>
          <w:szCs w:val="24"/>
        </w:rPr>
        <w:t>Область речевого развития</w:t>
      </w:r>
    </w:p>
    <w:p w:rsidR="00474933" w:rsidRPr="006A14B5" w:rsidRDefault="00474933" w:rsidP="006A14B5">
      <w:pPr>
        <w:pStyle w:val="a3"/>
        <w:numPr>
          <w:ilvl w:val="0"/>
          <w:numId w:val="7"/>
        </w:numPr>
        <w:tabs>
          <w:tab w:val="left" w:pos="1076"/>
        </w:tabs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Интерес к художественной литературе:</w:t>
      </w:r>
    </w:p>
    <w:p w:rsidR="00474933" w:rsidRPr="006A14B5" w:rsidRDefault="0047493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обогащать опыт восприятия жанров фольклора (</w:t>
      </w:r>
      <w:proofErr w:type="spellStart"/>
      <w:r w:rsidRPr="006A14B5">
        <w:rPr>
          <w:rStyle w:val="1"/>
          <w:color w:val="000000"/>
          <w:sz w:val="24"/>
          <w:szCs w:val="24"/>
        </w:rPr>
        <w:t>потешки</w:t>
      </w:r>
      <w:proofErr w:type="spellEnd"/>
      <w:r w:rsidRPr="006A14B5">
        <w:rPr>
          <w:rStyle w:val="1"/>
          <w:color w:val="000000"/>
          <w:sz w:val="24"/>
          <w:szCs w:val="24"/>
        </w:rPr>
        <w:t>, песенки, прибаутки, сказки о животных) и художественной литературы (небольшие авторские сказки, рассказы, стихотворения);</w:t>
      </w:r>
    </w:p>
    <w:p w:rsidR="00474933" w:rsidRPr="006A14B5" w:rsidRDefault="0047493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474933" w:rsidRPr="006A14B5" w:rsidRDefault="0047493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474933" w:rsidRPr="006A14B5" w:rsidRDefault="00474933" w:rsidP="006A14B5">
      <w:pPr>
        <w:pStyle w:val="a3"/>
        <w:numPr>
          <w:ilvl w:val="0"/>
          <w:numId w:val="8"/>
        </w:numPr>
        <w:tabs>
          <w:tab w:val="left" w:pos="1061"/>
        </w:tabs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Связная речь:</w:t>
      </w:r>
    </w:p>
    <w:p w:rsidR="00474933" w:rsidRPr="006A14B5" w:rsidRDefault="00474933" w:rsidP="006A14B5">
      <w:pPr>
        <w:pStyle w:val="a3"/>
        <w:spacing w:line="240" w:lineRule="auto"/>
        <w:ind w:firstLine="720"/>
        <w:jc w:val="both"/>
        <w:rPr>
          <w:rStyle w:val="1"/>
          <w:color w:val="000000"/>
          <w:sz w:val="24"/>
          <w:szCs w:val="24"/>
        </w:rPr>
      </w:pPr>
      <w:proofErr w:type="gramStart"/>
      <w:r w:rsidRPr="006A14B5">
        <w:rPr>
          <w:rStyle w:val="1"/>
          <w:color w:val="000000"/>
          <w:sz w:val="24"/>
          <w:szCs w:val="24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</w:r>
      <w:proofErr w:type="gramEnd"/>
      <w:r w:rsidRPr="006A14B5">
        <w:rPr>
          <w:rStyle w:val="1"/>
          <w:color w:val="000000"/>
          <w:sz w:val="24"/>
          <w:szCs w:val="24"/>
        </w:rPr>
        <w:t xml:space="preserve"> Педагог закрепляет у детей умения использовать основные формы речевого этикета в разных ситуациях общения;</w:t>
      </w:r>
    </w:p>
    <w:p w:rsidR="00EA5B83" w:rsidRPr="006A14B5" w:rsidRDefault="00EA5B8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b/>
          <w:color w:val="000000"/>
          <w:sz w:val="24"/>
          <w:szCs w:val="24"/>
        </w:rPr>
        <w:t>Основные задачи образовательной деятельности в области физического развития:</w:t>
      </w:r>
      <w:r w:rsidRPr="006A14B5">
        <w:rPr>
          <w:rStyle w:val="1"/>
          <w:color w:val="000000"/>
          <w:sz w:val="24"/>
          <w:szCs w:val="24"/>
        </w:rPr>
        <w:t xml:space="preserve"> </w:t>
      </w:r>
      <w:r w:rsidRPr="006A14B5">
        <w:rPr>
          <w:rStyle w:val="1"/>
          <w:color w:val="000000"/>
          <w:sz w:val="24"/>
          <w:szCs w:val="24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EA5B83" w:rsidRPr="006A14B5" w:rsidRDefault="00EA5B8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EA5B83" w:rsidRPr="006A14B5" w:rsidRDefault="00EA5B8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lastRenderedPageBreak/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EA5B83" w:rsidRPr="006A14B5" w:rsidRDefault="00EA5B83" w:rsidP="006A14B5">
      <w:pPr>
        <w:pStyle w:val="a3"/>
        <w:spacing w:line="240" w:lineRule="auto"/>
        <w:ind w:firstLine="0"/>
        <w:jc w:val="both"/>
        <w:rPr>
          <w:b/>
          <w:sz w:val="24"/>
          <w:szCs w:val="24"/>
        </w:rPr>
      </w:pPr>
    </w:p>
    <w:p w:rsidR="00E06F12" w:rsidRPr="006A14B5" w:rsidRDefault="00E06F12" w:rsidP="006A14B5">
      <w:pPr>
        <w:pStyle w:val="a3"/>
        <w:spacing w:line="240" w:lineRule="auto"/>
        <w:ind w:firstLine="700"/>
        <w:jc w:val="center"/>
        <w:rPr>
          <w:rStyle w:val="1"/>
          <w:b/>
          <w:color w:val="000000"/>
          <w:sz w:val="24"/>
          <w:szCs w:val="24"/>
        </w:rPr>
      </w:pPr>
      <w:r w:rsidRPr="006A14B5">
        <w:rPr>
          <w:rStyle w:val="1"/>
          <w:b/>
          <w:color w:val="000000"/>
          <w:sz w:val="24"/>
          <w:szCs w:val="24"/>
        </w:rPr>
        <w:t>От 4 лет до 5 лет.</w:t>
      </w:r>
    </w:p>
    <w:p w:rsidR="00E06F12" w:rsidRPr="006A14B5" w:rsidRDefault="00E06F12" w:rsidP="006A14B5">
      <w:pPr>
        <w:pStyle w:val="a3"/>
        <w:spacing w:line="240" w:lineRule="auto"/>
        <w:ind w:firstLine="720"/>
        <w:jc w:val="center"/>
        <w:rPr>
          <w:rStyle w:val="1"/>
          <w:b/>
          <w:i/>
          <w:color w:val="000000"/>
          <w:sz w:val="24"/>
          <w:szCs w:val="24"/>
        </w:rPr>
      </w:pPr>
      <w:r w:rsidRPr="006A14B5">
        <w:rPr>
          <w:rStyle w:val="1"/>
          <w:b/>
          <w:i/>
          <w:color w:val="000000"/>
          <w:sz w:val="24"/>
          <w:szCs w:val="24"/>
        </w:rPr>
        <w:t>Область социально-коммуникативного развити</w:t>
      </w:r>
      <w:r w:rsidRPr="006A14B5">
        <w:rPr>
          <w:rStyle w:val="1"/>
          <w:b/>
          <w:i/>
          <w:color w:val="000000"/>
          <w:sz w:val="24"/>
          <w:szCs w:val="24"/>
        </w:rPr>
        <w:t>я</w:t>
      </w:r>
    </w:p>
    <w:p w:rsidR="004C4681" w:rsidRPr="006A14B5" w:rsidRDefault="004C4681" w:rsidP="006A14B5">
      <w:pPr>
        <w:pStyle w:val="a3"/>
        <w:tabs>
          <w:tab w:val="left" w:pos="1590"/>
        </w:tabs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4C4681" w:rsidRPr="006A14B5" w:rsidRDefault="004C4681" w:rsidP="006A14B5">
      <w:pPr>
        <w:pStyle w:val="a3"/>
        <w:numPr>
          <w:ilvl w:val="0"/>
          <w:numId w:val="6"/>
        </w:numPr>
        <w:tabs>
          <w:tab w:val="left" w:pos="1052"/>
        </w:tabs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в сфере социальных отношений:</w:t>
      </w:r>
    </w:p>
    <w:p w:rsidR="004C4681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4C4681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4C4681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4C4681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 xml:space="preserve">воспитывать доброжелательное отношение </w:t>
      </w:r>
      <w:proofErr w:type="gramStart"/>
      <w:r w:rsidRPr="006A14B5">
        <w:rPr>
          <w:rStyle w:val="1"/>
          <w:color w:val="000000"/>
          <w:sz w:val="24"/>
          <w:szCs w:val="24"/>
        </w:rPr>
        <w:t>ко</w:t>
      </w:r>
      <w:proofErr w:type="gramEnd"/>
      <w:r w:rsidRPr="006A14B5">
        <w:rPr>
          <w:rStyle w:val="1"/>
          <w:color w:val="000000"/>
          <w:sz w:val="24"/>
          <w:szCs w:val="24"/>
        </w:rPr>
        <w:t xml:space="preserve"> взрослым и детям;</w:t>
      </w:r>
    </w:p>
    <w:p w:rsidR="004C4681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 xml:space="preserve">воспитывать культуру общения </w:t>
      </w:r>
      <w:proofErr w:type="gramStart"/>
      <w:r w:rsidRPr="006A14B5">
        <w:rPr>
          <w:rStyle w:val="1"/>
          <w:color w:val="000000"/>
          <w:sz w:val="24"/>
          <w:szCs w:val="24"/>
        </w:rPr>
        <w:t>со</w:t>
      </w:r>
      <w:proofErr w:type="gramEnd"/>
      <w:r w:rsidRPr="006A14B5">
        <w:rPr>
          <w:rStyle w:val="1"/>
          <w:color w:val="000000"/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4C4681" w:rsidRPr="006A14B5" w:rsidRDefault="004C468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4C4681" w:rsidRPr="006A14B5" w:rsidRDefault="004C4681" w:rsidP="006A14B5">
      <w:pPr>
        <w:pStyle w:val="a3"/>
        <w:spacing w:line="240" w:lineRule="auto"/>
        <w:ind w:firstLine="720"/>
        <w:jc w:val="center"/>
        <w:rPr>
          <w:b/>
          <w:i/>
          <w:color w:val="000000"/>
          <w:sz w:val="24"/>
          <w:szCs w:val="24"/>
        </w:rPr>
      </w:pPr>
    </w:p>
    <w:p w:rsidR="004C4681" w:rsidRPr="006A14B5" w:rsidRDefault="004C4681" w:rsidP="006A14B5">
      <w:pPr>
        <w:pStyle w:val="a3"/>
        <w:numPr>
          <w:ilvl w:val="0"/>
          <w:numId w:val="6"/>
        </w:numPr>
        <w:tabs>
          <w:tab w:val="left" w:pos="1128"/>
        </w:tabs>
        <w:spacing w:line="240" w:lineRule="auto"/>
        <w:ind w:firstLine="72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 xml:space="preserve">в области формирования основ </w:t>
      </w:r>
      <w:r w:rsidRPr="006A14B5">
        <w:rPr>
          <w:rStyle w:val="1"/>
          <w:i/>
          <w:color w:val="000000"/>
          <w:sz w:val="24"/>
          <w:szCs w:val="24"/>
        </w:rPr>
        <w:t>гражданственности и патриотизма</w:t>
      </w:r>
    </w:p>
    <w:p w:rsidR="00E06F12" w:rsidRPr="006A14B5" w:rsidRDefault="00E06F12" w:rsidP="006A14B5">
      <w:pPr>
        <w:pStyle w:val="a3"/>
        <w:spacing w:line="240" w:lineRule="auto"/>
        <w:ind w:firstLine="720"/>
        <w:jc w:val="both"/>
        <w:rPr>
          <w:rStyle w:val="1"/>
          <w:i/>
          <w:color w:val="000000"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Основной задачей является:</w:t>
      </w:r>
    </w:p>
    <w:p w:rsidR="00F37691" w:rsidRPr="006A14B5" w:rsidRDefault="00F37691" w:rsidP="006A14B5">
      <w:pPr>
        <w:pStyle w:val="a3"/>
        <w:spacing w:line="240" w:lineRule="auto"/>
        <w:ind w:firstLine="72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воспитывать уважительное отношение к Родине, символам страны, памятным датам;</w:t>
      </w:r>
    </w:p>
    <w:p w:rsidR="00F37691" w:rsidRPr="006A14B5" w:rsidRDefault="00F37691" w:rsidP="006A14B5">
      <w:pPr>
        <w:pStyle w:val="a3"/>
        <w:spacing w:line="240" w:lineRule="auto"/>
        <w:ind w:firstLine="72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F37691" w:rsidRPr="006A14B5" w:rsidRDefault="00F37691" w:rsidP="006A14B5">
      <w:pPr>
        <w:pStyle w:val="a3"/>
        <w:spacing w:line="240" w:lineRule="auto"/>
        <w:ind w:firstLine="720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 xml:space="preserve">развивать интерес детей </w:t>
      </w:r>
      <w:proofErr w:type="gramStart"/>
      <w:r w:rsidRPr="006A14B5">
        <w:rPr>
          <w:rStyle w:val="1"/>
          <w:i/>
          <w:color w:val="000000"/>
          <w:sz w:val="24"/>
          <w:szCs w:val="24"/>
        </w:rPr>
        <w:t>к</w:t>
      </w:r>
      <w:proofErr w:type="gramEnd"/>
      <w:r w:rsidRPr="006A14B5">
        <w:rPr>
          <w:rStyle w:val="1"/>
          <w:i/>
          <w:color w:val="000000"/>
          <w:sz w:val="24"/>
          <w:szCs w:val="24"/>
        </w:rPr>
        <w:t xml:space="preserve"> основным достопримечательностями населенного пункта, в котором они живут.</w:t>
      </w:r>
    </w:p>
    <w:p w:rsidR="00F37691" w:rsidRPr="006A14B5" w:rsidRDefault="00E06F12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  <w:u w:val="single"/>
        </w:rPr>
        <w:t>Содержание:</w:t>
      </w:r>
      <w:r w:rsidRPr="006A14B5">
        <w:rPr>
          <w:rStyle w:val="1"/>
          <w:color w:val="000000"/>
          <w:sz w:val="24"/>
          <w:szCs w:val="24"/>
        </w:rPr>
        <w:t xml:space="preserve"> </w:t>
      </w:r>
      <w:r w:rsidR="00F37691" w:rsidRPr="006A14B5">
        <w:rPr>
          <w:rStyle w:val="1"/>
          <w:color w:val="000000"/>
          <w:sz w:val="24"/>
          <w:szCs w:val="24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F37691" w:rsidRPr="006A14B5" w:rsidRDefault="00F37691" w:rsidP="006A14B5">
      <w:pPr>
        <w:pStyle w:val="a3"/>
        <w:spacing w:line="240" w:lineRule="auto"/>
        <w:ind w:firstLine="70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</w:t>
      </w:r>
      <w:r w:rsidR="00E06F12" w:rsidRPr="006A14B5">
        <w:rPr>
          <w:rStyle w:val="1"/>
          <w:color w:val="000000"/>
          <w:sz w:val="24"/>
          <w:szCs w:val="24"/>
        </w:rPr>
        <w:t xml:space="preserve">. </w:t>
      </w:r>
      <w:r w:rsidRPr="006A14B5">
        <w:rPr>
          <w:rStyle w:val="1"/>
          <w:color w:val="000000"/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F37691" w:rsidRPr="006A14B5" w:rsidRDefault="00F37691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F37691" w:rsidRPr="006A14B5" w:rsidRDefault="00F37691" w:rsidP="006A14B5">
      <w:pPr>
        <w:pStyle w:val="a3"/>
        <w:spacing w:line="240" w:lineRule="auto"/>
        <w:ind w:firstLine="700"/>
        <w:jc w:val="center"/>
        <w:rPr>
          <w:rStyle w:val="1"/>
          <w:b/>
          <w:i/>
          <w:color w:val="000000"/>
          <w:sz w:val="24"/>
          <w:szCs w:val="24"/>
        </w:rPr>
      </w:pPr>
      <w:r w:rsidRPr="006A14B5">
        <w:rPr>
          <w:rStyle w:val="1"/>
          <w:b/>
          <w:i/>
          <w:color w:val="000000"/>
          <w:sz w:val="24"/>
          <w:szCs w:val="24"/>
        </w:rPr>
        <w:t>Область познавательного развития</w:t>
      </w:r>
    </w:p>
    <w:p w:rsidR="00F37691" w:rsidRPr="006A14B5" w:rsidRDefault="00F37691" w:rsidP="006A14B5">
      <w:pPr>
        <w:pStyle w:val="a3"/>
        <w:spacing w:line="240" w:lineRule="auto"/>
        <w:ind w:firstLine="720"/>
        <w:jc w:val="both"/>
        <w:rPr>
          <w:rStyle w:val="1"/>
          <w:color w:val="000000"/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. От 4 лет до 5 лет</w:t>
      </w:r>
    </w:p>
    <w:p w:rsidR="00F37691" w:rsidRPr="006A14B5" w:rsidRDefault="00E06F12" w:rsidP="006A14B5">
      <w:pPr>
        <w:pStyle w:val="a3"/>
        <w:tabs>
          <w:tab w:val="left" w:pos="1066"/>
        </w:tabs>
        <w:spacing w:line="240" w:lineRule="auto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 xml:space="preserve">Задача: </w:t>
      </w:r>
      <w:r w:rsidR="00F37691" w:rsidRPr="006A14B5">
        <w:rPr>
          <w:rStyle w:val="1"/>
          <w:i/>
          <w:color w:val="000000"/>
          <w:sz w:val="24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F37691" w:rsidRPr="006A14B5" w:rsidRDefault="00E06F12" w:rsidP="006A14B5">
      <w:pPr>
        <w:pStyle w:val="a3"/>
        <w:spacing w:line="240" w:lineRule="auto"/>
        <w:ind w:firstLine="0"/>
        <w:jc w:val="both"/>
        <w:rPr>
          <w:rStyle w:val="1"/>
          <w:color w:val="000000"/>
          <w:sz w:val="24"/>
          <w:szCs w:val="24"/>
        </w:rPr>
      </w:pPr>
      <w:r w:rsidRPr="006A14B5">
        <w:rPr>
          <w:rStyle w:val="1"/>
          <w:color w:val="000000"/>
          <w:sz w:val="24"/>
          <w:szCs w:val="24"/>
          <w:u w:val="single"/>
        </w:rPr>
        <w:lastRenderedPageBreak/>
        <w:t>Содержание:</w:t>
      </w:r>
      <w:r w:rsidRPr="006A14B5">
        <w:rPr>
          <w:rStyle w:val="1"/>
          <w:color w:val="000000"/>
          <w:sz w:val="24"/>
          <w:szCs w:val="24"/>
        </w:rPr>
        <w:t xml:space="preserve"> </w:t>
      </w:r>
      <w:r w:rsidR="00F37691" w:rsidRPr="006A14B5">
        <w:rPr>
          <w:rStyle w:val="1"/>
          <w:color w:val="000000"/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="00F37691" w:rsidRPr="006A14B5">
        <w:rPr>
          <w:rStyle w:val="1"/>
          <w:color w:val="000000"/>
          <w:sz w:val="24"/>
          <w:szCs w:val="24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F37691" w:rsidRPr="006A14B5" w:rsidRDefault="00F37691" w:rsidP="006A14B5">
      <w:pPr>
        <w:pStyle w:val="a3"/>
        <w:tabs>
          <w:tab w:val="left" w:pos="1403"/>
        </w:tabs>
        <w:spacing w:line="240" w:lineRule="auto"/>
        <w:ind w:left="680" w:firstLine="0"/>
        <w:jc w:val="center"/>
        <w:rPr>
          <w:rStyle w:val="1"/>
          <w:b/>
          <w:i/>
          <w:color w:val="000000"/>
          <w:sz w:val="24"/>
          <w:szCs w:val="24"/>
        </w:rPr>
      </w:pPr>
      <w:r w:rsidRPr="006A14B5">
        <w:rPr>
          <w:rStyle w:val="1"/>
          <w:b/>
          <w:i/>
          <w:color w:val="000000"/>
          <w:sz w:val="24"/>
          <w:szCs w:val="24"/>
        </w:rPr>
        <w:t>Область художественно-эстетического развития</w:t>
      </w:r>
    </w:p>
    <w:p w:rsidR="00F37691" w:rsidRPr="006A14B5" w:rsidRDefault="00F37691" w:rsidP="006A14B5">
      <w:pPr>
        <w:pStyle w:val="a3"/>
        <w:tabs>
          <w:tab w:val="left" w:pos="1617"/>
        </w:tabs>
        <w:spacing w:line="240" w:lineRule="auto"/>
        <w:jc w:val="both"/>
        <w:rPr>
          <w:rStyle w:val="1"/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F37691" w:rsidRPr="006A14B5" w:rsidRDefault="00E06F12" w:rsidP="006A14B5">
      <w:pPr>
        <w:pStyle w:val="a3"/>
        <w:spacing w:line="240" w:lineRule="auto"/>
        <w:jc w:val="both"/>
        <w:rPr>
          <w:i/>
          <w:sz w:val="24"/>
          <w:szCs w:val="24"/>
        </w:rPr>
      </w:pPr>
      <w:r w:rsidRPr="006A14B5">
        <w:rPr>
          <w:rStyle w:val="1"/>
          <w:i/>
          <w:color w:val="000000"/>
          <w:sz w:val="24"/>
          <w:szCs w:val="24"/>
        </w:rPr>
        <w:t>-</w:t>
      </w:r>
      <w:r w:rsidR="00F37691" w:rsidRPr="006A14B5">
        <w:rPr>
          <w:rStyle w:val="1"/>
          <w:i/>
          <w:color w:val="000000"/>
          <w:sz w:val="24"/>
          <w:szCs w:val="24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F37691" w:rsidRPr="006A14B5" w:rsidRDefault="00F37691" w:rsidP="006A14B5">
      <w:pPr>
        <w:pStyle w:val="a3"/>
        <w:spacing w:line="240" w:lineRule="auto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  <w:u w:val="single"/>
        </w:rPr>
        <w:t>Содержание образовательной деятельности</w:t>
      </w:r>
      <w:r w:rsidRPr="006A14B5">
        <w:rPr>
          <w:rStyle w:val="1"/>
          <w:color w:val="000000"/>
          <w:sz w:val="24"/>
          <w:szCs w:val="24"/>
        </w:rPr>
        <w:t>.</w:t>
      </w:r>
    </w:p>
    <w:p w:rsidR="00F37691" w:rsidRPr="006A14B5" w:rsidRDefault="00F37691" w:rsidP="006A14B5">
      <w:pPr>
        <w:pStyle w:val="a3"/>
        <w:tabs>
          <w:tab w:val="left" w:pos="1815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Приобщение к искусству.</w:t>
      </w:r>
    </w:p>
    <w:p w:rsidR="00F37691" w:rsidRPr="006A14B5" w:rsidRDefault="00F37691" w:rsidP="006A14B5">
      <w:pPr>
        <w:pStyle w:val="a3"/>
        <w:spacing w:line="240" w:lineRule="auto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6A14B5">
        <w:rPr>
          <w:rStyle w:val="1"/>
          <w:color w:val="000000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E06F12" w:rsidRPr="006A14B5" w:rsidRDefault="00474933" w:rsidP="006A14B5">
      <w:pPr>
        <w:pStyle w:val="a3"/>
        <w:tabs>
          <w:tab w:val="left" w:pos="1403"/>
        </w:tabs>
        <w:spacing w:line="240" w:lineRule="auto"/>
        <w:ind w:left="680" w:firstLine="0"/>
        <w:jc w:val="both"/>
        <w:rPr>
          <w:b/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A40669" w:rsidRPr="006A14B5" w:rsidRDefault="00474933" w:rsidP="006A14B5">
      <w:pPr>
        <w:spacing w:after="0" w:line="240" w:lineRule="auto"/>
        <w:rPr>
          <w:rStyle w:val="1"/>
          <w:color w:val="000000"/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 xml:space="preserve"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</w:t>
      </w:r>
      <w:r w:rsidRPr="006A14B5">
        <w:rPr>
          <w:rStyle w:val="1"/>
          <w:color w:val="000000"/>
          <w:sz w:val="24"/>
          <w:szCs w:val="24"/>
        </w:rPr>
        <w:t>поддержать и завершить общение);</w:t>
      </w:r>
    </w:p>
    <w:p w:rsidR="00474933" w:rsidRPr="006A14B5" w:rsidRDefault="0047493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474933" w:rsidRPr="006A14B5" w:rsidRDefault="00EA5B83" w:rsidP="006A14B5">
      <w:pPr>
        <w:spacing w:after="0" w:line="240" w:lineRule="auto"/>
        <w:rPr>
          <w:rStyle w:val="1"/>
          <w:color w:val="000000"/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EA5B83" w:rsidRPr="006A14B5" w:rsidRDefault="00EA5B83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b/>
          <w:color w:val="000000"/>
          <w:sz w:val="24"/>
          <w:szCs w:val="24"/>
        </w:rPr>
        <w:t>Основные задачи образовательной деятельности в области физического развития:</w:t>
      </w:r>
      <w:r w:rsidRPr="006A14B5">
        <w:rPr>
          <w:rStyle w:val="1"/>
          <w:color w:val="000000"/>
          <w:sz w:val="24"/>
          <w:szCs w:val="24"/>
        </w:rPr>
        <w:t xml:space="preserve"> </w:t>
      </w:r>
      <w:r w:rsidRPr="006A14B5">
        <w:rPr>
          <w:rStyle w:val="1"/>
          <w:color w:val="000000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EA5B83" w:rsidRPr="006A14B5" w:rsidRDefault="00EA5B83" w:rsidP="006A14B5">
      <w:pPr>
        <w:pStyle w:val="a3"/>
        <w:spacing w:line="240" w:lineRule="auto"/>
        <w:ind w:firstLine="720"/>
        <w:jc w:val="both"/>
        <w:rPr>
          <w:rStyle w:val="1"/>
          <w:color w:val="000000"/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6A14B5" w:rsidRPr="006A14B5" w:rsidRDefault="006A14B5" w:rsidP="006A14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A14B5">
        <w:rPr>
          <w:rStyle w:val="1"/>
          <w:color w:val="000000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EA5B83" w:rsidRDefault="00EA5B83" w:rsidP="006A14B5">
      <w:pPr>
        <w:pStyle w:val="a3"/>
        <w:spacing w:line="240" w:lineRule="auto"/>
        <w:ind w:firstLine="720"/>
        <w:jc w:val="both"/>
        <w:rPr>
          <w:rFonts w:ascii="Arial Unicode MS" w:cs="Arial Unicode MS"/>
          <w:sz w:val="24"/>
          <w:szCs w:val="24"/>
        </w:rPr>
      </w:pPr>
    </w:p>
    <w:p w:rsidR="00EA5B83" w:rsidRPr="00EA5B83" w:rsidRDefault="00EA5B83" w:rsidP="006A14B5">
      <w:pPr>
        <w:spacing w:after="0" w:line="240" w:lineRule="auto"/>
        <w:rPr>
          <w:b/>
        </w:rPr>
      </w:pPr>
      <w:bookmarkStart w:id="0" w:name="_GoBack"/>
      <w:bookmarkEnd w:id="0"/>
    </w:p>
    <w:sectPr w:rsidR="00EA5B83" w:rsidRPr="00EA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39"/>
    <w:multiLevelType w:val="multilevel"/>
    <w:tmpl w:val="0000003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3B"/>
    <w:multiLevelType w:val="multilevel"/>
    <w:tmpl w:val="0000003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53"/>
    <w:multiLevelType w:val="multilevel"/>
    <w:tmpl w:val="0000005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55"/>
    <w:multiLevelType w:val="multilevel"/>
    <w:tmpl w:val="0000005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B0"/>
    <w:rsid w:val="00291AE9"/>
    <w:rsid w:val="002F7713"/>
    <w:rsid w:val="003C19F3"/>
    <w:rsid w:val="00474933"/>
    <w:rsid w:val="004C4681"/>
    <w:rsid w:val="006627B0"/>
    <w:rsid w:val="006A14B5"/>
    <w:rsid w:val="00773D70"/>
    <w:rsid w:val="009B571E"/>
    <w:rsid w:val="00A40669"/>
    <w:rsid w:val="00B81EC8"/>
    <w:rsid w:val="00E06F12"/>
    <w:rsid w:val="00EA5B83"/>
    <w:rsid w:val="00F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627B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6627B0"/>
    <w:pPr>
      <w:widowControl w:val="0"/>
      <w:spacing w:after="0" w:line="310" w:lineRule="auto"/>
      <w:ind w:firstLine="35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627B0"/>
  </w:style>
  <w:style w:type="character" w:customStyle="1" w:styleId="10">
    <w:name w:val="Заголовок №1_"/>
    <w:link w:val="11"/>
    <w:uiPriority w:val="99"/>
    <w:locked/>
    <w:rsid w:val="003C19F3"/>
    <w:rPr>
      <w:rFonts w:ascii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uiPriority w:val="99"/>
    <w:rsid w:val="003C19F3"/>
    <w:pPr>
      <w:widowControl w:val="0"/>
      <w:spacing w:after="240" w:line="240" w:lineRule="auto"/>
      <w:jc w:val="center"/>
      <w:outlineLvl w:val="0"/>
    </w:pPr>
    <w:rPr>
      <w:rFonts w:ascii="Times New Roman" w:hAnsi="Times New Roman" w:cs="Times New Roman"/>
      <w:sz w:val="36"/>
      <w:szCs w:val="36"/>
    </w:rPr>
  </w:style>
  <w:style w:type="paragraph" w:styleId="a5">
    <w:name w:val="No Spacing"/>
    <w:link w:val="a6"/>
    <w:uiPriority w:val="1"/>
    <w:qFormat/>
    <w:rsid w:val="00291A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91A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627B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6627B0"/>
    <w:pPr>
      <w:widowControl w:val="0"/>
      <w:spacing w:after="0" w:line="310" w:lineRule="auto"/>
      <w:ind w:firstLine="35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627B0"/>
  </w:style>
  <w:style w:type="character" w:customStyle="1" w:styleId="10">
    <w:name w:val="Заголовок №1_"/>
    <w:link w:val="11"/>
    <w:uiPriority w:val="99"/>
    <w:locked/>
    <w:rsid w:val="003C19F3"/>
    <w:rPr>
      <w:rFonts w:ascii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uiPriority w:val="99"/>
    <w:rsid w:val="003C19F3"/>
    <w:pPr>
      <w:widowControl w:val="0"/>
      <w:spacing w:after="240" w:line="240" w:lineRule="auto"/>
      <w:jc w:val="center"/>
      <w:outlineLvl w:val="0"/>
    </w:pPr>
    <w:rPr>
      <w:rFonts w:ascii="Times New Roman" w:hAnsi="Times New Roman" w:cs="Times New Roman"/>
      <w:sz w:val="36"/>
      <w:szCs w:val="36"/>
    </w:rPr>
  </w:style>
  <w:style w:type="paragraph" w:styleId="a5">
    <w:name w:val="No Spacing"/>
    <w:link w:val="a6"/>
    <w:uiPriority w:val="1"/>
    <w:qFormat/>
    <w:rsid w:val="00291A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91A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2023-03-20T12:01:00Z</dcterms:created>
  <dcterms:modified xsi:type="dcterms:W3CDTF">2023-03-20T12:01:00Z</dcterms:modified>
</cp:coreProperties>
</file>